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eastAsiaTheme="minorHAnsi"/>
          <w:color w:val="4472C4" w:themeColor="accent1"/>
          <w:lang w:eastAsia="en-US"/>
        </w:rPr>
        <w:id w:val="-1418392511"/>
        <w:docPartObj>
          <w:docPartGallery w:val="Cover Pages"/>
          <w:docPartUnique/>
        </w:docPartObj>
      </w:sdtPr>
      <w:sdtEndPr>
        <w:rPr>
          <w:color w:val="2F5496" w:themeColor="accent1" w:themeShade="BF"/>
        </w:rPr>
      </w:sdtEndPr>
      <w:sdtContent>
        <w:bookmarkStart w:id="0" w:name="_GoBack" w:displacedByCustomXml="prev"/>
        <w:bookmarkEnd w:id="0" w:displacedByCustomXml="prev"/>
        <w:p w:rsidR="009A3A51" w:rsidRDefault="009A3A51" w:rsidP="009A3A51">
          <w:pPr>
            <w:pStyle w:val="Bezodstpw"/>
            <w:spacing w:before="1540" w:after="240"/>
            <w:jc w:val="center"/>
            <w:rPr>
              <w:noProof/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c">
                <w:drawing>
                  <wp:anchor distT="0" distB="0" distL="114300" distR="114300" simplePos="0" relativeHeight="251659264" behindDoc="0" locked="0" layoutInCell="1" allowOverlap="1" wp14:anchorId="3B628257" wp14:editId="4D2F0AF0">
                    <wp:simplePos x="0" y="0"/>
                    <wp:positionH relativeFrom="column">
                      <wp:posOffset>-900430</wp:posOffset>
                    </wp:positionH>
                    <wp:positionV relativeFrom="paragraph">
                      <wp:posOffset>-900430</wp:posOffset>
                    </wp:positionV>
                    <wp:extent cx="4740275" cy="2065020"/>
                    <wp:effectExtent l="0" t="0" r="0" b="0"/>
                    <wp:wrapNone/>
                    <wp:docPr id="13" name="Kanwa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B734696" id="Kanwa 13" o:spid="_x0000_s1026" editas="canvas" style="position:absolute;margin-left:-70.9pt;margin-top:-70.9pt;width:373.25pt;height:162.6pt;z-index:251659264" coordsize="47402,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gN72bgAAAADQEAAA8AAABkcnMv&#10;ZG93bnJldi54bWxMj8FKxDAQhu+C7xBG8CK7ad3aLbXpIoIggofdVdhj2mSbajIpTbpb397xot5m&#10;mI9/vr/azM6ykx5D71FAukyAaWy96rET8LZ/WhTAQpSopPWoBXzpAJv68qKSpfJn3OrTLnaMQjCU&#10;UoCJcSg5D63RToalHzTS7ehHJyOtY8fVKM8U7iy/TZKcO9kjfTBy0I9Gt5+7yQl4afObj7SZDq54&#10;fTerO3t4jvtMiOur+eEeWNRz/IPhR5/UoSanxk+oArMCFmmWknv8nYjJk2wNrCG4WGXA64r/b1F/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gN72bgAAAADQEAAA8AAAAAAAAAAAAA&#10;AAAAbgMAAGRycy9kb3ducmV2LnhtbFBLBQYAAAAABAAEAPMAAAB7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7402;height:20650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  <w:p w:rsidR="009A3A51" w:rsidRPr="009A3A51" w:rsidRDefault="009A3A51" w:rsidP="009A3A51">
          <w:pPr>
            <w:pStyle w:val="Bezodstpw"/>
            <w:tabs>
              <w:tab w:val="left" w:pos="3780"/>
            </w:tabs>
            <w:spacing w:before="1540" w:after="240"/>
            <w:rPr>
              <w:color w:val="2F5496" w:themeColor="accent1" w:themeShade="BF"/>
            </w:rPr>
          </w:pPr>
          <w:r w:rsidRPr="009A3A51">
            <w:rPr>
              <w:color w:val="2F5496" w:themeColor="accent1" w:themeShade="BF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2F5496" w:themeColor="accent1" w:themeShade="BF"/>
              <w:sz w:val="70"/>
              <w:szCs w:val="70"/>
            </w:rPr>
            <w:alias w:val="Tytuł"/>
            <w:tag w:val=""/>
            <w:id w:val="1735040861"/>
            <w:placeholder>
              <w:docPart w:val="4CFFD61EC81C4294A205A7BFB280D4A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3A51" w:rsidRPr="009A3A51" w:rsidRDefault="009A3A51" w:rsidP="009A3A51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2F5496" w:themeColor="accent1" w:themeShade="BF"/>
                  <w:sz w:val="80"/>
                  <w:szCs w:val="80"/>
                </w:rPr>
              </w:pPr>
              <w:r w:rsidRPr="009A3A51">
                <w:rPr>
                  <w:rFonts w:asciiTheme="majorHAnsi" w:eastAsiaTheme="majorEastAsia" w:hAnsiTheme="majorHAnsi" w:cstheme="majorBidi"/>
                  <w:b/>
                  <w:caps/>
                  <w:color w:val="2F5496" w:themeColor="accent1" w:themeShade="BF"/>
                  <w:sz w:val="70"/>
                  <w:szCs w:val="70"/>
                </w:rPr>
                <w:t>MODELOWY STANDARD USŁUG SENIORALNYCH – msus</w:t>
              </w:r>
            </w:p>
          </w:sdtContent>
        </w:sdt>
        <w:sdt>
          <w:sdtPr>
            <w:rPr>
              <w:b/>
              <w:color w:val="2F5496" w:themeColor="accent1" w:themeShade="BF"/>
              <w:sz w:val="28"/>
              <w:szCs w:val="28"/>
            </w:rPr>
            <w:alias w:val="Podtytuł"/>
            <w:tag w:val=""/>
            <w:id w:val="328029620"/>
            <w:placeholder>
              <w:docPart w:val="347A93E8FAFD4E41BB7DA86A0269116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A3A51" w:rsidRPr="009A3A51" w:rsidRDefault="009A3A51" w:rsidP="009A3A51">
              <w:pPr>
                <w:pStyle w:val="Bezodstpw"/>
                <w:jc w:val="center"/>
                <w:rPr>
                  <w:b/>
                  <w:color w:val="2F5496" w:themeColor="accent1" w:themeShade="BF"/>
                  <w:sz w:val="28"/>
                  <w:szCs w:val="28"/>
                </w:rPr>
              </w:pPr>
              <w:r w:rsidRPr="009A3A51">
                <w:rPr>
                  <w:b/>
                  <w:color w:val="2F5496" w:themeColor="accent1" w:themeShade="BF"/>
                  <w:sz w:val="28"/>
                  <w:szCs w:val="28"/>
                </w:rPr>
                <w:t>Wspierających i wspomagających osoby starsze</w:t>
              </w:r>
            </w:p>
          </w:sdtContent>
        </w:sdt>
        <w:p w:rsidR="009A3A51" w:rsidRPr="009A3A51" w:rsidRDefault="009A3A51" w:rsidP="009A3A51">
          <w:pPr>
            <w:pStyle w:val="Bezodstpw"/>
            <w:spacing w:before="480"/>
            <w:jc w:val="center"/>
            <w:rPr>
              <w:color w:val="2F5496" w:themeColor="accent1" w:themeShade="BF"/>
            </w:rPr>
          </w:pPr>
          <w:r w:rsidRPr="009A3A51">
            <w:rPr>
              <w:noProof/>
              <w:color w:val="2F5496" w:themeColor="accent1" w:themeShade="BF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C37008" wp14:editId="04ADAA6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A3A51" w:rsidRPr="009A3A51" w:rsidRDefault="009A3A51" w:rsidP="009A3A51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2F5496" w:themeColor="accent1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9A3A51">
                                      <w:rPr>
                                        <w:caps/>
                                        <w:color w:val="2F5496" w:themeColor="accent1" w:themeShade="BF"/>
                                        <w:sz w:val="28"/>
                                        <w:szCs w:val="28"/>
                                      </w:rPr>
                                      <w:t>2018 r.</w:t>
                                    </w:r>
                                  </w:p>
                                </w:sdtContent>
                              </w:sdt>
                              <w:p w:rsidR="009A3A51" w:rsidRPr="009A3A51" w:rsidRDefault="002D4B37" w:rsidP="009A3A51">
                                <w:pPr>
                                  <w:pStyle w:val="Bezodstpw"/>
                                  <w:jc w:val="center"/>
                                  <w:rPr>
                                    <w:color w:val="2F5496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F5496" w:themeColor="accent1" w:themeShade="BF"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A3A51" w:rsidRPr="009A3A51">
                                      <w:rPr>
                                        <w:caps/>
                                        <w:color w:val="2F5496" w:themeColor="accent1" w:themeShade="BF"/>
                                      </w:rPr>
                                      <w:t>WOJEWÓDZKI URZĄD PRACY W KRAKOWIE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0C37008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721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2F5496" w:themeColor="accent1" w:themeShade="BF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A3A51" w:rsidRPr="009A3A51" w:rsidRDefault="009A3A51" w:rsidP="009A3A51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A3A51">
                                <w:rPr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2018 r.</w:t>
                              </w:r>
                            </w:p>
                          </w:sdtContent>
                        </w:sdt>
                        <w:p w:rsidR="009A3A51" w:rsidRPr="009A3A51" w:rsidRDefault="009A3A51" w:rsidP="009A3A51">
                          <w:pPr>
                            <w:pStyle w:val="Bezodstpw"/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  <w:sdt>
                            <w:sdtPr>
                              <w:rPr>
                                <w:caps/>
                                <w:color w:val="2F5496" w:themeColor="accent1" w:themeShade="BF"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9A3A51">
                                <w:rPr>
                                  <w:caps/>
                                  <w:color w:val="2F5496" w:themeColor="accent1" w:themeShade="BF"/>
                                </w:rPr>
                                <w:t>WOJEWÓDZKI URZĄD PRACY W KRAKOWIE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9A3A51" w:rsidRPr="009A3A51" w:rsidRDefault="009A3A51" w:rsidP="009A3A51">
          <w:pPr>
            <w:pStyle w:val="Bezodstpw"/>
            <w:spacing w:before="480"/>
            <w:jc w:val="center"/>
            <w:rPr>
              <w:color w:val="2F5496" w:themeColor="accent1" w:themeShade="BF"/>
            </w:rPr>
          </w:pPr>
        </w:p>
        <w:p w:rsidR="009A3A51" w:rsidRPr="009A3A51" w:rsidRDefault="009A3A51" w:rsidP="009A3A51">
          <w:pPr>
            <w:pStyle w:val="Bezodstpw"/>
            <w:spacing w:before="480"/>
            <w:jc w:val="center"/>
            <w:rPr>
              <w:color w:val="2F5496" w:themeColor="accent1" w:themeShade="BF"/>
            </w:rPr>
          </w:pPr>
        </w:p>
        <w:p w:rsidR="009A3A51" w:rsidRPr="009A3A51" w:rsidRDefault="009A3A51" w:rsidP="009A3A51">
          <w:pPr>
            <w:pStyle w:val="Bezodstpw"/>
            <w:spacing w:before="480"/>
            <w:jc w:val="center"/>
            <w:rPr>
              <w:color w:val="2F5496" w:themeColor="accent1" w:themeShade="BF"/>
            </w:rPr>
          </w:pPr>
        </w:p>
        <w:p w:rsidR="009A3A51" w:rsidRPr="009A3A51" w:rsidRDefault="009A3A51" w:rsidP="009A3A51">
          <w:pPr>
            <w:pStyle w:val="Bezodstpw"/>
            <w:spacing w:before="480"/>
            <w:jc w:val="center"/>
            <w:rPr>
              <w:color w:val="2F5496" w:themeColor="accent1" w:themeShade="BF"/>
            </w:rPr>
          </w:pPr>
        </w:p>
        <w:p w:rsidR="009A3A51" w:rsidRPr="009A3A51" w:rsidRDefault="002D4B37" w:rsidP="009A3A51">
          <w:pPr>
            <w:rPr>
              <w:color w:val="2F5496" w:themeColor="accent1" w:themeShade="BF"/>
            </w:rPr>
          </w:pPr>
        </w:p>
      </w:sdtContent>
    </w:sdt>
    <w:p w:rsidR="009A3A51" w:rsidRPr="009A3A51" w:rsidRDefault="009A3A51">
      <w:pPr>
        <w:rPr>
          <w:color w:val="2F5496" w:themeColor="accent1" w:themeShade="BF"/>
        </w:rPr>
      </w:pPr>
    </w:p>
    <w:p w:rsidR="009A3A51" w:rsidRPr="009A3A51" w:rsidRDefault="009A3A51">
      <w:pPr>
        <w:rPr>
          <w:color w:val="2F5496" w:themeColor="accent1" w:themeShade="BF"/>
        </w:rPr>
      </w:pPr>
    </w:p>
    <w:p w:rsidR="009A3A51" w:rsidRPr="009A3A51" w:rsidRDefault="009A3A51">
      <w:pPr>
        <w:rPr>
          <w:color w:val="2F5496" w:themeColor="accent1" w:themeShade="BF"/>
        </w:rPr>
      </w:pPr>
      <w:r w:rsidRPr="009A3A51">
        <w:rPr>
          <w:color w:val="2F5496" w:themeColor="accent1" w:themeShade="BF"/>
        </w:rPr>
        <w:br w:type="page"/>
      </w:r>
    </w:p>
    <w:tbl>
      <w:tblPr>
        <w:tblStyle w:val="Tabela-Siatka"/>
        <w:tblW w:w="10169" w:type="dxa"/>
        <w:tblInd w:w="-535" w:type="dxa"/>
        <w:tblLook w:val="04A0" w:firstRow="1" w:lastRow="0" w:firstColumn="1" w:lastColumn="0" w:noHBand="0" w:noVBand="1"/>
      </w:tblPr>
      <w:tblGrid>
        <w:gridCol w:w="2047"/>
        <w:gridCol w:w="8122"/>
      </w:tblGrid>
      <w:tr w:rsidR="00206812" w:rsidRPr="00897BBC" w:rsidTr="000D08B3">
        <w:tc>
          <w:tcPr>
            <w:tcW w:w="10169" w:type="dxa"/>
            <w:gridSpan w:val="2"/>
            <w:shd w:val="clear" w:color="auto" w:fill="FFD966" w:themeFill="accent4" w:themeFillTint="99"/>
            <w:vAlign w:val="center"/>
          </w:tcPr>
          <w:p w:rsidR="004A540E" w:rsidRDefault="004A540E" w:rsidP="004A540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4622C" w:rsidRDefault="00A92EF4" w:rsidP="004A54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MODELOWY STANDARD USŁUG SENIORALNYCH</w:t>
            </w:r>
          </w:p>
          <w:p w:rsidR="00D4622C" w:rsidRDefault="00D4622C" w:rsidP="004A54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06812" w:rsidRPr="0091052B" w:rsidRDefault="00D4622C" w:rsidP="004A54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206812" w:rsidRPr="0091052B">
              <w:rPr>
                <w:rFonts w:ascii="Arial" w:hAnsi="Arial" w:cs="Arial"/>
                <w:b/>
                <w:color w:val="000000" w:themeColor="text1"/>
              </w:rPr>
              <w:t xml:space="preserve">spierających i </w:t>
            </w:r>
            <w:r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206812" w:rsidRPr="0091052B">
              <w:rPr>
                <w:rFonts w:ascii="Arial" w:hAnsi="Arial" w:cs="Arial"/>
                <w:b/>
                <w:color w:val="000000" w:themeColor="text1"/>
              </w:rPr>
              <w:t xml:space="preserve">spomagających </w:t>
            </w:r>
            <w:r>
              <w:rPr>
                <w:rFonts w:ascii="Arial" w:hAnsi="Arial" w:cs="Arial"/>
                <w:b/>
                <w:color w:val="000000" w:themeColor="text1"/>
              </w:rPr>
              <w:t>o</w:t>
            </w:r>
            <w:r w:rsidR="00206812" w:rsidRPr="0091052B">
              <w:rPr>
                <w:rFonts w:ascii="Arial" w:hAnsi="Arial" w:cs="Arial"/>
                <w:b/>
                <w:color w:val="000000" w:themeColor="text1"/>
              </w:rPr>
              <w:t xml:space="preserve">soby 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206812" w:rsidRPr="0091052B">
              <w:rPr>
                <w:rFonts w:ascii="Arial" w:hAnsi="Arial" w:cs="Arial"/>
                <w:b/>
                <w:color w:val="000000" w:themeColor="text1"/>
              </w:rPr>
              <w:t>tarsze</w:t>
            </w:r>
          </w:p>
          <w:p w:rsidR="0091052B" w:rsidRPr="00897BBC" w:rsidRDefault="0091052B" w:rsidP="009105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84459" w:rsidRPr="00897BBC" w:rsidTr="00216909">
        <w:tc>
          <w:tcPr>
            <w:tcW w:w="10169" w:type="dxa"/>
            <w:gridSpan w:val="2"/>
            <w:shd w:val="clear" w:color="auto" w:fill="FFF2CC" w:themeFill="accent4" w:themeFillTint="33"/>
          </w:tcPr>
          <w:p w:rsidR="00E84459" w:rsidRPr="00897BBC" w:rsidRDefault="00E84459" w:rsidP="0044029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BBC">
              <w:rPr>
                <w:rFonts w:ascii="Arial" w:hAnsi="Arial" w:cs="Arial"/>
                <w:b/>
                <w:color w:val="000000" w:themeColor="text1"/>
              </w:rPr>
              <w:t>Słownik pojęć:</w:t>
            </w:r>
          </w:p>
          <w:p w:rsidR="00E84459" w:rsidRDefault="00E84459" w:rsidP="00440299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E2020C">
              <w:rPr>
                <w:rFonts w:ascii="Arial" w:hAnsi="Arial" w:cs="Arial"/>
                <w:i/>
                <w:u w:val="single"/>
              </w:rPr>
              <w:t>Usługa wspierająca osoby starsze</w:t>
            </w:r>
            <w:r w:rsidRPr="00E2020C">
              <w:rPr>
                <w:rFonts w:ascii="Arial" w:hAnsi="Arial" w:cs="Arial"/>
              </w:rPr>
              <w:t xml:space="preserve"> – oznacza usługę obejmującą różnorodne czynności, mające na celu zachowanie niezależności, samodzielności oraz komfortu życia osób w wieku starszym.</w:t>
            </w:r>
          </w:p>
          <w:p w:rsidR="00E84459" w:rsidRPr="00E2020C" w:rsidRDefault="00E84459" w:rsidP="00440299">
            <w:pPr>
              <w:pStyle w:val="Akapitzlist"/>
              <w:spacing w:line="360" w:lineRule="auto"/>
              <w:rPr>
                <w:rFonts w:ascii="Arial" w:hAnsi="Arial" w:cs="Arial"/>
              </w:rPr>
            </w:pPr>
            <w:r w:rsidRPr="00E2020C">
              <w:rPr>
                <w:rFonts w:ascii="Arial" w:hAnsi="Arial" w:cs="Arial"/>
              </w:rPr>
              <w:t>Wśród usług wspierających wyróżniamy:</w:t>
            </w:r>
          </w:p>
          <w:p w:rsidR="00E84459" w:rsidRPr="00E2020C" w:rsidRDefault="00E84459" w:rsidP="00440299">
            <w:pPr>
              <w:pStyle w:val="Akapitzlist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D825C5">
              <w:rPr>
                <w:rFonts w:ascii="Arial" w:hAnsi="Arial" w:cs="Arial"/>
                <w:i/>
                <w:u w:val="single"/>
                <w:lang w:val="pl-PL"/>
              </w:rPr>
              <w:t xml:space="preserve">Usługi </w:t>
            </w:r>
            <w:proofErr w:type="spellStart"/>
            <w:r>
              <w:rPr>
                <w:rFonts w:ascii="Arial" w:hAnsi="Arial" w:cs="Arial"/>
                <w:i/>
                <w:u w:val="single"/>
                <w:lang w:val="pl-PL"/>
              </w:rPr>
              <w:t>ogólno</w:t>
            </w:r>
            <w:r w:rsidRPr="00D825C5">
              <w:rPr>
                <w:rFonts w:ascii="Arial" w:hAnsi="Arial" w:cs="Arial"/>
                <w:i/>
                <w:u w:val="single"/>
                <w:lang w:val="pl-PL"/>
              </w:rPr>
              <w:t>wspierające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– polegające na zaspokojeniu codziennych potrzeb życiowych, m.in.:</w:t>
            </w:r>
          </w:p>
          <w:p w:rsidR="00E84459" w:rsidRPr="00A7762E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przygotowanie posiłków i pomoc przy ich spożywaniu;</w:t>
            </w:r>
          </w:p>
          <w:p w:rsidR="00E84459" w:rsidRPr="00CF36E5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pomoc osobie starszej w </w:t>
            </w:r>
            <w:r w:rsidRPr="000912AD">
              <w:rPr>
                <w:rFonts w:ascii="Arial" w:hAnsi="Arial" w:cs="Arial"/>
                <w:lang w:val="pl-PL"/>
              </w:rPr>
              <w:t>pielęgnacj</w:t>
            </w:r>
            <w:r>
              <w:rPr>
                <w:rFonts w:ascii="Arial" w:hAnsi="Arial" w:cs="Arial"/>
                <w:lang w:val="pl-PL"/>
              </w:rPr>
              <w:t>i</w:t>
            </w:r>
            <w:r w:rsidRPr="000912AD">
              <w:rPr>
                <w:rFonts w:ascii="Arial" w:hAnsi="Arial" w:cs="Arial"/>
                <w:lang w:val="pl-PL"/>
              </w:rPr>
              <w:t xml:space="preserve"> zalecan</w:t>
            </w:r>
            <w:r>
              <w:rPr>
                <w:rFonts w:ascii="Arial" w:hAnsi="Arial" w:cs="Arial"/>
                <w:lang w:val="pl-PL"/>
              </w:rPr>
              <w:t>ej</w:t>
            </w:r>
            <w:r w:rsidRPr="000912AD">
              <w:rPr>
                <w:rFonts w:ascii="Arial" w:hAnsi="Arial" w:cs="Arial"/>
                <w:lang w:val="pl-PL"/>
              </w:rPr>
              <w:t xml:space="preserve"> przez lekarza;</w:t>
            </w:r>
          </w:p>
          <w:p w:rsidR="00E84459" w:rsidRPr="000912AD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wykupywanie leków;</w:t>
            </w:r>
          </w:p>
          <w:p w:rsidR="00E84459" w:rsidRPr="00E57F0C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 przy podaniu leków przepisanych przez lekarza;</w:t>
            </w:r>
          </w:p>
          <w:p w:rsidR="00E84459" w:rsidRPr="009A7DA7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 w utrzymaniu codziennej higieny osobistej (pomoc przy myciu i kąpaniu);</w:t>
            </w:r>
          </w:p>
          <w:p w:rsidR="00E84459" w:rsidRPr="00CF36E5" w:rsidRDefault="00E84459" w:rsidP="00440299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zakupy niezbędnych artykułów żywnościowych i gospodarstwa domowego;</w:t>
            </w:r>
          </w:p>
          <w:p w:rsidR="00E84459" w:rsidRPr="004D4A91" w:rsidRDefault="00E84459" w:rsidP="004D4A9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 dla opiekuna – seniora, sprawującego opiekę nad niepełnosprawnym domownikiem.</w:t>
            </w:r>
          </w:p>
          <w:p w:rsidR="00E84459" w:rsidRPr="008D2F95" w:rsidRDefault="00E84459" w:rsidP="00440299">
            <w:pPr>
              <w:pStyle w:val="Akapitzlist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492B55">
              <w:rPr>
                <w:rFonts w:ascii="Arial" w:hAnsi="Arial" w:cs="Arial"/>
                <w:i/>
                <w:u w:val="single"/>
              </w:rPr>
              <w:t xml:space="preserve">Usługi </w:t>
            </w:r>
            <w:r w:rsidRPr="00492B55">
              <w:rPr>
                <w:rFonts w:ascii="Arial" w:hAnsi="Arial" w:cs="Arial"/>
                <w:i/>
                <w:u w:val="single"/>
                <w:lang w:val="pl-PL"/>
              </w:rPr>
              <w:t>gospodarcze</w:t>
            </w:r>
            <w:r>
              <w:rPr>
                <w:rFonts w:ascii="Arial" w:hAnsi="Arial" w:cs="Arial"/>
                <w:lang w:val="pl-PL"/>
              </w:rPr>
              <w:t xml:space="preserve"> – tj. usługi sprzątania i porządkowe obejmujące m.in.:</w:t>
            </w:r>
          </w:p>
          <w:p w:rsidR="00E84459" w:rsidRPr="002115D1" w:rsidRDefault="00E84459" w:rsidP="0044029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sprzątanie;</w:t>
            </w:r>
          </w:p>
          <w:p w:rsidR="00E84459" w:rsidRPr="00610B20" w:rsidRDefault="00E84459" w:rsidP="0044029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pranie / prasowanie;</w:t>
            </w:r>
          </w:p>
          <w:p w:rsidR="00E84459" w:rsidRPr="007F7044" w:rsidRDefault="00E84459" w:rsidP="0044029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mycie okien;</w:t>
            </w:r>
          </w:p>
          <w:p w:rsidR="00E84459" w:rsidRPr="004F18F1" w:rsidRDefault="00E84459" w:rsidP="0044029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palenie w piecu, przynoszenie opału;</w:t>
            </w:r>
          </w:p>
          <w:p w:rsidR="00E84459" w:rsidRPr="004D4A91" w:rsidRDefault="00E84459" w:rsidP="004D4A91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prace </w:t>
            </w:r>
            <w:proofErr w:type="spellStart"/>
            <w:r>
              <w:rPr>
                <w:rFonts w:ascii="Arial" w:hAnsi="Arial" w:cs="Arial"/>
                <w:lang w:val="pl-PL"/>
              </w:rPr>
              <w:t>okołodomowe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(np. drobne prace ogrodnicze).</w:t>
            </w:r>
          </w:p>
          <w:p w:rsidR="00E84459" w:rsidRPr="003D79ED" w:rsidRDefault="00E84459" w:rsidP="00440299">
            <w:pPr>
              <w:pStyle w:val="Akapitzlist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  <w:u w:val="single"/>
              </w:rPr>
            </w:pPr>
            <w:r w:rsidRPr="009C6FDF">
              <w:rPr>
                <w:rFonts w:ascii="Arial" w:hAnsi="Arial" w:cs="Arial"/>
                <w:i/>
                <w:u w:val="single"/>
                <w:lang w:val="pl-PL"/>
              </w:rPr>
              <w:t xml:space="preserve">Usługi </w:t>
            </w:r>
            <w:r>
              <w:rPr>
                <w:rFonts w:ascii="Arial" w:hAnsi="Arial" w:cs="Arial"/>
                <w:i/>
                <w:u w:val="single"/>
                <w:lang w:val="pl-PL"/>
              </w:rPr>
              <w:t>towarzyszenia</w:t>
            </w:r>
            <w:r w:rsidRPr="00F419F7">
              <w:rPr>
                <w:rFonts w:ascii="Arial" w:hAnsi="Arial" w:cs="Arial"/>
                <w:i/>
                <w:lang w:val="pl-PL"/>
              </w:rPr>
              <w:t xml:space="preserve"> </w:t>
            </w:r>
            <w:r w:rsidRPr="00F419F7">
              <w:rPr>
                <w:rFonts w:ascii="Arial" w:hAnsi="Arial" w:cs="Arial"/>
                <w:lang w:val="pl-PL"/>
              </w:rPr>
              <w:t xml:space="preserve">– tj. </w:t>
            </w:r>
            <w:r>
              <w:rPr>
                <w:rFonts w:ascii="Arial" w:hAnsi="Arial" w:cs="Arial"/>
                <w:lang w:val="pl-PL"/>
              </w:rPr>
              <w:t>usługa towarzyszenia i organizacji czasu wolnego, obejmująca:</w:t>
            </w:r>
          </w:p>
          <w:p w:rsidR="00E84459" w:rsidRPr="007A3247" w:rsidRDefault="00E84459" w:rsidP="00440299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d</w:t>
            </w:r>
            <w:r w:rsidRPr="007A3247">
              <w:rPr>
                <w:rFonts w:ascii="Arial" w:hAnsi="Arial" w:cs="Arial"/>
                <w:lang w:val="pl-PL"/>
              </w:rPr>
              <w:t xml:space="preserve">otrzymywanie </w:t>
            </w:r>
            <w:r>
              <w:rPr>
                <w:rFonts w:ascii="Arial" w:hAnsi="Arial" w:cs="Arial"/>
                <w:lang w:val="pl-PL"/>
              </w:rPr>
              <w:t>towarzystwa osobie starszej;</w:t>
            </w:r>
          </w:p>
          <w:p w:rsidR="00E84459" w:rsidRPr="00EF6951" w:rsidRDefault="00E84459" w:rsidP="00440299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organizacji i pomoc w aktywnym spędzaniu czasu wolnego (np. spacer itp.)</w:t>
            </w:r>
            <w:r w:rsidRPr="00EF6951">
              <w:rPr>
                <w:rFonts w:ascii="Arial" w:hAnsi="Arial" w:cs="Arial"/>
              </w:rPr>
              <w:t>;</w:t>
            </w:r>
          </w:p>
          <w:p w:rsidR="00E84459" w:rsidRPr="00B568EE" w:rsidRDefault="00E84459" w:rsidP="00440299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pomocy w realizacji indywidualnych zainteresowań osoby starszej;</w:t>
            </w:r>
          </w:p>
          <w:p w:rsidR="00E84459" w:rsidRPr="00463BAC" w:rsidRDefault="00E84459" w:rsidP="00440299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pomocy w załatwianiu spraw urzędowych;</w:t>
            </w:r>
          </w:p>
          <w:p w:rsidR="004D4A91" w:rsidRPr="00925CA7" w:rsidRDefault="00E84459" w:rsidP="00925CA7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pomocy / asysty przy zakupach.</w:t>
            </w:r>
          </w:p>
          <w:p w:rsidR="00E84459" w:rsidRDefault="00E84459" w:rsidP="00440299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E2020C">
              <w:rPr>
                <w:rFonts w:ascii="Arial" w:hAnsi="Arial" w:cs="Arial"/>
                <w:i/>
                <w:u w:val="single"/>
              </w:rPr>
              <w:t>Zamawiający</w:t>
            </w:r>
            <w:r w:rsidRPr="00E2020C">
              <w:rPr>
                <w:rFonts w:ascii="Arial" w:hAnsi="Arial" w:cs="Arial"/>
                <w:i/>
              </w:rPr>
              <w:t xml:space="preserve"> – osoba dokonująca zamówienia danej usługi, tj. osoba dla której dana usługa będzie świadczona lub jej rodzina / partnerzy /znajomi etc.</w:t>
            </w:r>
          </w:p>
          <w:p w:rsidR="004D4A91" w:rsidRPr="00D4574E" w:rsidRDefault="004D4A91" w:rsidP="00C27641">
            <w:pPr>
              <w:pStyle w:val="Akapitzlist"/>
              <w:spacing w:line="240" w:lineRule="auto"/>
              <w:rPr>
                <w:rFonts w:ascii="Arial" w:hAnsi="Arial" w:cs="Arial"/>
                <w:i/>
              </w:rPr>
            </w:pPr>
          </w:p>
          <w:p w:rsidR="00E84459" w:rsidRPr="00D4574E" w:rsidRDefault="00E84459" w:rsidP="00D4574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D4574E">
              <w:rPr>
                <w:rFonts w:ascii="Arial" w:hAnsi="Arial" w:cs="Arial"/>
                <w:i/>
                <w:u w:val="single"/>
              </w:rPr>
              <w:t>Klient</w:t>
            </w:r>
            <w:r w:rsidRPr="00D4574E">
              <w:rPr>
                <w:rFonts w:ascii="Arial" w:hAnsi="Arial" w:cs="Arial"/>
                <w:i/>
              </w:rPr>
              <w:t xml:space="preserve"> – osoba zależna lub w wieku starszym </w:t>
            </w:r>
            <w:r w:rsidRPr="00D4574E">
              <w:rPr>
                <w:rFonts w:ascii="Arial" w:hAnsi="Arial" w:cs="Arial"/>
                <w:i/>
                <w:lang w:val="pl-PL"/>
              </w:rPr>
              <w:t>n</w:t>
            </w:r>
            <w:r w:rsidRPr="00D4574E">
              <w:rPr>
                <w:rFonts w:ascii="Arial" w:hAnsi="Arial" w:cs="Arial"/>
                <w:i/>
              </w:rPr>
              <w:t xml:space="preserve">a </w:t>
            </w:r>
            <w:r w:rsidRPr="00D4574E">
              <w:rPr>
                <w:rFonts w:ascii="Arial" w:hAnsi="Arial" w:cs="Arial"/>
                <w:i/>
                <w:lang w:val="pl-PL"/>
              </w:rPr>
              <w:t xml:space="preserve">rzecz </w:t>
            </w:r>
            <w:r w:rsidRPr="00D4574E">
              <w:rPr>
                <w:rFonts w:ascii="Arial" w:hAnsi="Arial" w:cs="Arial"/>
                <w:i/>
              </w:rPr>
              <w:t xml:space="preserve">której </w:t>
            </w:r>
            <w:r w:rsidRPr="00D4574E">
              <w:rPr>
                <w:rFonts w:ascii="Arial" w:hAnsi="Arial" w:cs="Arial"/>
                <w:i/>
                <w:lang w:val="pl-PL"/>
              </w:rPr>
              <w:t xml:space="preserve">jest </w:t>
            </w:r>
            <w:r w:rsidRPr="00D4574E">
              <w:rPr>
                <w:rFonts w:ascii="Arial" w:hAnsi="Arial" w:cs="Arial"/>
                <w:i/>
              </w:rPr>
              <w:t>świadczona</w:t>
            </w:r>
            <w:r w:rsidRPr="00D4574E">
              <w:rPr>
                <w:rFonts w:ascii="Arial" w:hAnsi="Arial" w:cs="Arial"/>
                <w:i/>
                <w:lang w:val="pl-PL"/>
              </w:rPr>
              <w:t xml:space="preserve"> </w:t>
            </w:r>
            <w:r w:rsidRPr="00D4574E">
              <w:rPr>
                <w:rFonts w:ascii="Arial" w:hAnsi="Arial" w:cs="Arial"/>
                <w:i/>
              </w:rPr>
              <w:t xml:space="preserve">określona usługa </w:t>
            </w:r>
            <w:r w:rsidRPr="00D4574E">
              <w:rPr>
                <w:rFonts w:ascii="Arial" w:hAnsi="Arial" w:cs="Arial"/>
                <w:i/>
                <w:lang w:val="pl-PL"/>
              </w:rPr>
              <w:t>wspierająca</w:t>
            </w:r>
            <w:r w:rsidRPr="00D4574E">
              <w:rPr>
                <w:rFonts w:ascii="Arial" w:hAnsi="Arial" w:cs="Arial"/>
                <w:i/>
              </w:rPr>
              <w:t>.</w:t>
            </w:r>
          </w:p>
        </w:tc>
      </w:tr>
      <w:tr w:rsidR="001960A6" w:rsidRPr="00897BBC" w:rsidTr="009B17F4">
        <w:tc>
          <w:tcPr>
            <w:tcW w:w="2047" w:type="dxa"/>
            <w:shd w:val="clear" w:color="auto" w:fill="FFD966" w:themeFill="accent4" w:themeFillTint="99"/>
          </w:tcPr>
          <w:p w:rsidR="001960A6" w:rsidRPr="00897BBC" w:rsidRDefault="00806F5C" w:rsidP="0044029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BBC">
              <w:rPr>
                <w:rFonts w:ascii="Arial" w:hAnsi="Arial" w:cs="Arial"/>
                <w:b/>
                <w:color w:val="000000" w:themeColor="text1"/>
              </w:rPr>
              <w:t>Kategori</w:t>
            </w:r>
            <w:r w:rsidR="00A701AA" w:rsidRPr="00897BBC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8122" w:type="dxa"/>
            <w:shd w:val="clear" w:color="auto" w:fill="FFD966" w:themeFill="accent4" w:themeFillTint="99"/>
          </w:tcPr>
          <w:p w:rsidR="001960A6" w:rsidRPr="00897BBC" w:rsidRDefault="001960A6" w:rsidP="0044029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BBC">
              <w:rPr>
                <w:rFonts w:ascii="Arial" w:hAnsi="Arial" w:cs="Arial"/>
                <w:b/>
                <w:color w:val="000000" w:themeColor="text1"/>
              </w:rPr>
              <w:t>Wskaźniki spełnienia</w:t>
            </w:r>
          </w:p>
          <w:p w:rsidR="0065145D" w:rsidRPr="00897BBC" w:rsidRDefault="0065145D" w:rsidP="0044029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960A6" w:rsidRPr="00897BBC" w:rsidTr="00201FF8">
        <w:tc>
          <w:tcPr>
            <w:tcW w:w="2047" w:type="dxa"/>
            <w:shd w:val="clear" w:color="auto" w:fill="C5E0B3" w:themeFill="accent6" w:themeFillTint="66"/>
          </w:tcPr>
          <w:p w:rsidR="00396AC1" w:rsidRPr="00897BBC" w:rsidRDefault="00396AC1" w:rsidP="00440299">
            <w:pPr>
              <w:spacing w:line="360" w:lineRule="auto"/>
              <w:rPr>
                <w:rFonts w:ascii="Arial" w:hAnsi="Arial" w:cs="Arial"/>
              </w:rPr>
            </w:pPr>
          </w:p>
          <w:p w:rsidR="001960A6" w:rsidRPr="00897BBC" w:rsidRDefault="001960A6" w:rsidP="00440299">
            <w:pPr>
              <w:spacing w:line="360" w:lineRule="auto"/>
              <w:rPr>
                <w:rFonts w:ascii="Arial" w:hAnsi="Arial" w:cs="Arial"/>
              </w:rPr>
            </w:pPr>
            <w:r w:rsidRPr="00897BBC">
              <w:rPr>
                <w:rFonts w:ascii="Arial" w:hAnsi="Arial" w:cs="Arial"/>
              </w:rPr>
              <w:t xml:space="preserve">1. </w:t>
            </w:r>
            <w:r w:rsidRPr="00897BBC">
              <w:rPr>
                <w:rFonts w:ascii="Arial" w:hAnsi="Arial" w:cs="Arial"/>
                <w:b/>
                <w:i/>
              </w:rPr>
              <w:t>Cele i zakres usług</w:t>
            </w:r>
          </w:p>
        </w:tc>
        <w:tc>
          <w:tcPr>
            <w:tcW w:w="8122" w:type="dxa"/>
            <w:shd w:val="clear" w:color="auto" w:fill="92D050"/>
          </w:tcPr>
          <w:p w:rsidR="003E2AF4" w:rsidRPr="00897BBC" w:rsidRDefault="003E2AF4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</w:p>
          <w:p w:rsidR="00411420" w:rsidRPr="003B7FA1" w:rsidRDefault="001960A6" w:rsidP="00D920C8">
            <w:pPr>
              <w:numPr>
                <w:ilvl w:val="1"/>
                <w:numId w:val="1"/>
              </w:numPr>
              <w:spacing w:line="360" w:lineRule="auto"/>
              <w:ind w:left="331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14053">
              <w:rPr>
                <w:rFonts w:ascii="Arial" w:eastAsia="Times New Roman" w:hAnsi="Arial" w:cs="Arial"/>
                <w:lang w:eastAsia="ar-SA"/>
              </w:rPr>
              <w:t xml:space="preserve">Usługodawca posiada </w:t>
            </w:r>
            <w:r w:rsidR="006F276F">
              <w:rPr>
                <w:rFonts w:ascii="Arial" w:eastAsia="Times New Roman" w:hAnsi="Arial" w:cs="Arial"/>
                <w:lang w:eastAsia="ar-SA"/>
              </w:rPr>
              <w:t xml:space="preserve">ofertę, w której </w:t>
            </w:r>
            <w:r w:rsidRPr="00714053">
              <w:rPr>
                <w:rFonts w:ascii="Arial" w:eastAsia="Times New Roman" w:hAnsi="Arial" w:cs="Arial"/>
                <w:lang w:eastAsia="ar-SA"/>
              </w:rPr>
              <w:t>jasno i precyzyjnie określ</w:t>
            </w:r>
            <w:r w:rsidR="006F276F">
              <w:rPr>
                <w:rFonts w:ascii="Arial" w:eastAsia="Times New Roman" w:hAnsi="Arial" w:cs="Arial"/>
                <w:lang w:eastAsia="ar-SA"/>
              </w:rPr>
              <w:t>a</w:t>
            </w:r>
            <w:r w:rsidRPr="00714053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102458" w:rsidRPr="00714053">
              <w:rPr>
                <w:rFonts w:ascii="Arial" w:eastAsia="Times New Roman" w:hAnsi="Arial" w:cs="Arial"/>
                <w:lang w:eastAsia="ar-SA"/>
              </w:rPr>
              <w:t xml:space="preserve">minimalny </w:t>
            </w:r>
            <w:r w:rsidRPr="00714053">
              <w:rPr>
                <w:rFonts w:ascii="Arial" w:eastAsia="Times New Roman" w:hAnsi="Arial" w:cs="Arial"/>
                <w:lang w:eastAsia="ar-SA"/>
              </w:rPr>
              <w:t>zakres świadczonych usług</w:t>
            </w:r>
            <w:r w:rsidRPr="006166A8">
              <w:rPr>
                <w:rFonts w:ascii="Arial" w:eastAsia="Times New Roman" w:hAnsi="Arial" w:cs="Arial"/>
                <w:lang w:eastAsia="ar-SA"/>
              </w:rPr>
              <w:t xml:space="preserve">. </w:t>
            </w:r>
            <w:r w:rsidR="00126098" w:rsidRPr="006166A8">
              <w:rPr>
                <w:rFonts w:ascii="Arial" w:eastAsia="Times New Roman" w:hAnsi="Arial" w:cs="Arial"/>
                <w:lang w:eastAsia="ar-SA"/>
              </w:rPr>
              <w:t>Opis zakres</w:t>
            </w:r>
            <w:r w:rsidR="00812BD8" w:rsidRPr="006166A8">
              <w:rPr>
                <w:rFonts w:ascii="Arial" w:eastAsia="Times New Roman" w:hAnsi="Arial" w:cs="Arial"/>
                <w:lang w:eastAsia="ar-SA"/>
              </w:rPr>
              <w:t>u świadczonych usług</w:t>
            </w:r>
            <w:r w:rsidR="00126098" w:rsidRPr="006166A8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B0F62">
              <w:rPr>
                <w:rFonts w:ascii="Arial" w:eastAsia="Times New Roman" w:hAnsi="Arial" w:cs="Arial"/>
                <w:lang w:eastAsia="ar-SA"/>
              </w:rPr>
              <w:t xml:space="preserve">jest udostępniony publicznie np. </w:t>
            </w:r>
            <w:r w:rsidRPr="007843D3">
              <w:rPr>
                <w:rFonts w:ascii="Arial" w:eastAsia="Times New Roman" w:hAnsi="Arial" w:cs="Arial"/>
                <w:lang w:eastAsia="ar-SA"/>
              </w:rPr>
              <w:t>na stronie internetowej.</w:t>
            </w:r>
            <w:r w:rsidR="003B7FA1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12BD8" w:rsidRPr="003B7FA1">
              <w:rPr>
                <w:rFonts w:ascii="Arial" w:hAnsi="Arial" w:cs="Arial"/>
              </w:rPr>
              <w:t>Opis ten obejmuje</w:t>
            </w:r>
            <w:r w:rsidRPr="003B7FA1">
              <w:rPr>
                <w:rFonts w:ascii="Arial" w:hAnsi="Arial" w:cs="Arial"/>
              </w:rPr>
              <w:t xml:space="preserve"> </w:t>
            </w:r>
            <w:r w:rsidR="00812BD8" w:rsidRPr="003B7FA1">
              <w:rPr>
                <w:rFonts w:ascii="Arial" w:hAnsi="Arial" w:cs="Arial"/>
              </w:rPr>
              <w:t xml:space="preserve">minimalny zakres </w:t>
            </w:r>
            <w:r w:rsidRPr="003B7FA1">
              <w:rPr>
                <w:rFonts w:ascii="Arial" w:hAnsi="Arial" w:cs="Arial"/>
              </w:rPr>
              <w:t>czynności wykonywanych przez personel podczas świadcz</w:t>
            </w:r>
            <w:r w:rsidR="006166A8" w:rsidRPr="003B7FA1">
              <w:rPr>
                <w:rFonts w:ascii="Arial" w:hAnsi="Arial" w:cs="Arial"/>
              </w:rPr>
              <w:t>onych</w:t>
            </w:r>
            <w:r w:rsidRPr="003B7FA1">
              <w:rPr>
                <w:rFonts w:ascii="Arial" w:hAnsi="Arial" w:cs="Arial"/>
              </w:rPr>
              <w:t xml:space="preserve"> usług</w:t>
            </w:r>
            <w:r w:rsidR="00DE4292" w:rsidRPr="003B7FA1">
              <w:rPr>
                <w:rFonts w:ascii="Arial" w:hAnsi="Arial" w:cs="Arial"/>
              </w:rPr>
              <w:t xml:space="preserve"> oraz rezultat</w:t>
            </w:r>
            <w:r w:rsidR="007A744A">
              <w:rPr>
                <w:rFonts w:ascii="Arial" w:hAnsi="Arial" w:cs="Arial"/>
              </w:rPr>
              <w:t>y</w:t>
            </w:r>
            <w:r w:rsidR="00DE4292" w:rsidRPr="003B7FA1">
              <w:rPr>
                <w:rFonts w:ascii="Arial" w:hAnsi="Arial" w:cs="Arial"/>
              </w:rPr>
              <w:t xml:space="preserve"> tej usługi</w:t>
            </w:r>
            <w:r w:rsidRPr="003B7FA1">
              <w:rPr>
                <w:rFonts w:ascii="Arial" w:hAnsi="Arial" w:cs="Arial"/>
              </w:rPr>
              <w:t>.</w:t>
            </w:r>
          </w:p>
          <w:p w:rsidR="00411420" w:rsidRPr="00897BBC" w:rsidRDefault="00411420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</w:rPr>
            </w:pPr>
          </w:p>
          <w:p w:rsidR="00337086" w:rsidRPr="007B4953" w:rsidRDefault="00FD3994" w:rsidP="00D920C8">
            <w:pPr>
              <w:numPr>
                <w:ilvl w:val="1"/>
                <w:numId w:val="1"/>
              </w:num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  <w:r w:rsidRPr="009C6794">
              <w:rPr>
                <w:rFonts w:ascii="Arial" w:hAnsi="Arial" w:cs="Arial"/>
                <w:color w:val="000000"/>
                <w:lang w:eastAsia="pl-PL"/>
              </w:rPr>
              <w:t xml:space="preserve">Usługodawca 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>kontaktuje się z zamawiającym</w:t>
            </w:r>
            <w:r w:rsidRPr="009C6794">
              <w:rPr>
                <w:rFonts w:ascii="Arial" w:hAnsi="Arial" w:cs="Arial"/>
                <w:color w:val="000000"/>
                <w:lang w:eastAsia="pl-PL"/>
              </w:rPr>
              <w:t>, w przypadku realizacji usługi na zamówienie,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 xml:space="preserve"> w celu określenia </w:t>
            </w:r>
            <w:r w:rsidRPr="009C6794">
              <w:rPr>
                <w:rFonts w:ascii="Arial" w:hAnsi="Arial" w:cs="Arial"/>
                <w:color w:val="000000"/>
                <w:lang w:eastAsia="pl-PL"/>
              </w:rPr>
              <w:t>jego oczekiwań co do przebiegu</w:t>
            </w:r>
            <w:r w:rsidR="00D63E91">
              <w:rPr>
                <w:rFonts w:ascii="Arial" w:hAnsi="Arial" w:cs="Arial"/>
                <w:color w:val="000000"/>
                <w:lang w:eastAsia="pl-PL"/>
              </w:rPr>
              <w:t>,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 xml:space="preserve"> rezultatów </w:t>
            </w:r>
            <w:r w:rsidRPr="009C6794">
              <w:rPr>
                <w:rFonts w:ascii="Arial" w:hAnsi="Arial" w:cs="Arial"/>
                <w:color w:val="000000"/>
                <w:lang w:eastAsia="pl-PL"/>
              </w:rPr>
              <w:t xml:space="preserve">usługi 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 xml:space="preserve">oraz </w:t>
            </w:r>
            <w:r w:rsidR="00A162D5" w:rsidRPr="009C6794">
              <w:rPr>
                <w:rFonts w:ascii="Arial" w:hAnsi="Arial" w:cs="Arial"/>
                <w:color w:val="000000"/>
                <w:lang w:eastAsia="pl-PL"/>
              </w:rPr>
              <w:t xml:space="preserve">ustalenia 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 xml:space="preserve">zakresu usługi </w:t>
            </w:r>
            <w:r w:rsidR="00A162D5" w:rsidRPr="009C6794">
              <w:rPr>
                <w:rFonts w:ascii="Arial" w:hAnsi="Arial" w:cs="Arial"/>
                <w:color w:val="000000"/>
                <w:lang w:eastAsia="pl-PL"/>
              </w:rPr>
              <w:t xml:space="preserve">adekwatnego </w:t>
            </w:r>
            <w:r w:rsidR="001960A6" w:rsidRPr="009C6794">
              <w:rPr>
                <w:rFonts w:ascii="Arial" w:hAnsi="Arial" w:cs="Arial"/>
                <w:color w:val="000000"/>
                <w:lang w:eastAsia="pl-PL"/>
              </w:rPr>
              <w:t>do zidentyfikowanych potrzeb.</w:t>
            </w:r>
          </w:p>
          <w:p w:rsidR="007B4953" w:rsidRPr="007F523D" w:rsidRDefault="007B4953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</w:p>
          <w:p w:rsidR="001960A6" w:rsidRPr="00AC38AC" w:rsidRDefault="00AC38AC" w:rsidP="00D920C8">
            <w:pPr>
              <w:numPr>
                <w:ilvl w:val="1"/>
                <w:numId w:val="1"/>
              </w:num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Jeżeli usługodawca</w:t>
            </w:r>
            <w:r w:rsidR="005C5E62" w:rsidRPr="00AC38AC">
              <w:rPr>
                <w:rFonts w:ascii="Arial" w:hAnsi="Arial" w:cs="Arial"/>
              </w:rPr>
              <w:t xml:space="preserve"> u</w:t>
            </w:r>
            <w:r w:rsidR="001960A6" w:rsidRPr="00AC38AC">
              <w:rPr>
                <w:rFonts w:ascii="Arial" w:hAnsi="Arial" w:cs="Arial"/>
              </w:rPr>
              <w:t>stal</w:t>
            </w:r>
            <w:r w:rsidR="005C5E62" w:rsidRPr="00AC38AC">
              <w:rPr>
                <w:rFonts w:ascii="Arial" w:hAnsi="Arial" w:cs="Arial"/>
              </w:rPr>
              <w:t>a</w:t>
            </w:r>
            <w:r w:rsidR="001960A6" w:rsidRPr="00AC38AC">
              <w:rPr>
                <w:rFonts w:ascii="Arial" w:hAnsi="Arial" w:cs="Arial"/>
              </w:rPr>
              <w:t xml:space="preserve"> </w:t>
            </w:r>
            <w:r w:rsidR="00A666D3" w:rsidRPr="00AC38AC">
              <w:rPr>
                <w:rFonts w:ascii="Arial" w:hAnsi="Arial" w:cs="Arial"/>
              </w:rPr>
              <w:t>z klientem</w:t>
            </w:r>
            <w:r w:rsidR="00A666D3" w:rsidRPr="00AC38AC" w:rsidDel="00FD3994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5C5E62" w:rsidRPr="00AC38AC">
              <w:rPr>
                <w:rFonts w:ascii="Arial" w:hAnsi="Arial" w:cs="Arial"/>
                <w:color w:val="000000"/>
                <w:lang w:eastAsia="pl-PL"/>
              </w:rPr>
              <w:t>oczekiwa</w:t>
            </w:r>
            <w:r>
              <w:rPr>
                <w:rFonts w:ascii="Arial" w:hAnsi="Arial" w:cs="Arial"/>
                <w:color w:val="000000"/>
                <w:lang w:eastAsia="pl-PL"/>
              </w:rPr>
              <w:t>nia</w:t>
            </w:r>
            <w:r w:rsidR="00180683">
              <w:rPr>
                <w:rFonts w:ascii="Arial" w:hAnsi="Arial" w:cs="Arial"/>
                <w:color w:val="000000"/>
                <w:lang w:eastAsia="pl-PL"/>
              </w:rPr>
              <w:t xml:space="preserve"> co do przebiegu i </w:t>
            </w:r>
            <w:r w:rsidR="005C5E62" w:rsidRPr="00AC38AC">
              <w:rPr>
                <w:rFonts w:ascii="Arial" w:hAnsi="Arial" w:cs="Arial"/>
                <w:color w:val="000000"/>
                <w:lang w:eastAsia="pl-PL"/>
              </w:rPr>
              <w:t>rezultatów usługi</w:t>
            </w:r>
            <w:r w:rsidRPr="00AC38AC">
              <w:rPr>
                <w:rFonts w:ascii="Arial" w:hAnsi="Arial" w:cs="Arial"/>
                <w:color w:val="000000"/>
                <w:lang w:eastAsia="pl-PL"/>
              </w:rPr>
              <w:t>,</w:t>
            </w:r>
            <w:r w:rsidR="001960A6" w:rsidRPr="00AC38AC">
              <w:rPr>
                <w:rFonts w:ascii="Arial" w:hAnsi="Arial" w:cs="Arial"/>
              </w:rPr>
              <w:t xml:space="preserve"> </w:t>
            </w:r>
            <w:r w:rsidRPr="00AC38AC">
              <w:rPr>
                <w:rFonts w:ascii="Arial" w:hAnsi="Arial" w:cs="Arial"/>
              </w:rPr>
              <w:t xml:space="preserve">czynności te są </w:t>
            </w:r>
            <w:r w:rsidR="001960A6" w:rsidRPr="00AC38AC">
              <w:rPr>
                <w:rFonts w:ascii="Arial" w:hAnsi="Arial" w:cs="Arial"/>
              </w:rPr>
              <w:t>dokumentowane np. w postaci notatki zawierającej co najmniej informacje o oczekiwaniach zamawiającego oraz uzgodnionych z nim rezultatach usługi</w:t>
            </w:r>
            <w:r>
              <w:rPr>
                <w:rFonts w:ascii="Arial" w:hAnsi="Arial" w:cs="Arial"/>
              </w:rPr>
              <w:t xml:space="preserve"> </w:t>
            </w:r>
            <w:r w:rsidR="001960A6" w:rsidRPr="00AC38AC">
              <w:rPr>
                <w:rFonts w:ascii="Arial" w:hAnsi="Arial" w:cs="Arial"/>
                <w:color w:val="000000"/>
                <w:lang w:eastAsia="pl-PL"/>
              </w:rPr>
              <w:t>(np. e-mail, ankieta, notatka z rozmowy</w:t>
            </w:r>
            <w:r w:rsidR="007705A9">
              <w:rPr>
                <w:rFonts w:ascii="Arial" w:hAnsi="Arial" w:cs="Arial"/>
                <w:color w:val="000000"/>
                <w:lang w:eastAsia="pl-PL"/>
              </w:rPr>
              <w:t>, umowa</w:t>
            </w:r>
            <w:r w:rsidR="001960A6" w:rsidRPr="00AC38AC">
              <w:rPr>
                <w:rFonts w:ascii="Arial" w:hAnsi="Arial" w:cs="Arial"/>
                <w:color w:val="000000"/>
                <w:lang w:eastAsia="pl-PL"/>
              </w:rPr>
              <w:t>).</w:t>
            </w:r>
          </w:p>
          <w:p w:rsidR="001960A6" w:rsidRPr="00897BBC" w:rsidRDefault="001960A6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</w:rPr>
            </w:pPr>
          </w:p>
          <w:p w:rsidR="005D7A36" w:rsidRDefault="005D7A36" w:rsidP="00D920C8">
            <w:pPr>
              <w:numPr>
                <w:ilvl w:val="1"/>
                <w:numId w:val="1"/>
              </w:num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Oferta </w:t>
            </w:r>
            <w:r w:rsidRPr="00897BBC">
              <w:rPr>
                <w:rFonts w:ascii="Arial" w:eastAsia="Times New Roman" w:hAnsi="Arial" w:cs="Arial"/>
                <w:color w:val="000000"/>
                <w:lang w:eastAsia="pl-PL"/>
              </w:rPr>
              <w:t>powinn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897BB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zostać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opisana</w:t>
            </w:r>
            <w:r w:rsidRPr="00897BBC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sposób zrozumiały i jasny oraz pozwalać na ocenę czy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rezultaty </w:t>
            </w:r>
            <w:r w:rsidRPr="00897BBC">
              <w:rPr>
                <w:rFonts w:ascii="Arial" w:eastAsia="Times New Roman" w:hAnsi="Arial" w:cs="Arial"/>
                <w:color w:val="000000"/>
                <w:lang w:eastAsia="pl-PL"/>
              </w:rPr>
              <w:t>zostaną osiągnięte w ustalonych ramach czasowych.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Wymóg ten odnosi się również do usługi na zamówienie.</w:t>
            </w:r>
          </w:p>
          <w:p w:rsidR="005D7A36" w:rsidRDefault="005D7A36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</w:p>
          <w:p w:rsidR="007B4953" w:rsidRPr="007B4953" w:rsidRDefault="001960A6" w:rsidP="00D920C8">
            <w:pPr>
              <w:numPr>
                <w:ilvl w:val="1"/>
                <w:numId w:val="1"/>
              </w:numPr>
              <w:spacing w:line="360" w:lineRule="auto"/>
              <w:ind w:left="331" w:hanging="425"/>
              <w:jc w:val="both"/>
              <w:rPr>
                <w:rFonts w:ascii="Arial" w:hAnsi="Arial" w:cs="Arial"/>
                <w:u w:val="single"/>
              </w:rPr>
            </w:pPr>
            <w:r w:rsidRPr="00EA2266">
              <w:rPr>
                <w:rFonts w:ascii="Arial" w:hAnsi="Arial" w:cs="Arial"/>
              </w:rPr>
              <w:t>Usługodawca każdorazowo zawiera z </w:t>
            </w:r>
            <w:r w:rsidR="007A7626" w:rsidRPr="00EA2266">
              <w:rPr>
                <w:rFonts w:ascii="Arial" w:hAnsi="Arial" w:cs="Arial"/>
              </w:rPr>
              <w:t xml:space="preserve">klientem </w:t>
            </w:r>
            <w:r w:rsidRPr="00EA2266">
              <w:rPr>
                <w:rFonts w:ascii="Arial" w:hAnsi="Arial" w:cs="Arial"/>
              </w:rPr>
              <w:t xml:space="preserve">lub </w:t>
            </w:r>
            <w:r w:rsidR="007A7626" w:rsidRPr="00EA2266">
              <w:rPr>
                <w:rFonts w:ascii="Arial" w:hAnsi="Arial" w:cs="Arial"/>
              </w:rPr>
              <w:t xml:space="preserve">osobą zamawiającą </w:t>
            </w:r>
            <w:r w:rsidRPr="00EA2266">
              <w:rPr>
                <w:rFonts w:ascii="Arial" w:hAnsi="Arial" w:cs="Arial"/>
              </w:rPr>
              <w:t xml:space="preserve">umowę określającą zakres usług i wzajemne zobowiązania. </w:t>
            </w:r>
            <w:r w:rsidR="00105B3F" w:rsidRPr="00EA2266">
              <w:rPr>
                <w:rFonts w:ascii="Arial" w:hAnsi="Arial" w:cs="Arial"/>
              </w:rPr>
              <w:t>W</w:t>
            </w:r>
            <w:r w:rsidR="00DB748E" w:rsidRPr="00EA2266">
              <w:rPr>
                <w:rFonts w:ascii="Arial" w:hAnsi="Arial" w:cs="Arial"/>
              </w:rPr>
              <w:t xml:space="preserve">ymagana jest forma </w:t>
            </w:r>
            <w:r w:rsidR="00806F85" w:rsidRPr="00EA2266">
              <w:rPr>
                <w:rFonts w:ascii="Arial" w:hAnsi="Arial" w:cs="Arial"/>
              </w:rPr>
              <w:t>pisemna</w:t>
            </w:r>
            <w:r w:rsidR="00367B37" w:rsidRPr="00EA2266">
              <w:rPr>
                <w:rFonts w:ascii="Arial" w:hAnsi="Arial" w:cs="Arial"/>
              </w:rPr>
              <w:t xml:space="preserve"> umowy, np.</w:t>
            </w:r>
            <w:r w:rsidR="00680CCB" w:rsidRPr="00EA2266">
              <w:rPr>
                <w:rFonts w:ascii="Arial" w:hAnsi="Arial" w:cs="Arial"/>
              </w:rPr>
              <w:t xml:space="preserve"> umowa</w:t>
            </w:r>
            <w:r w:rsidR="00367B37" w:rsidRPr="00EA2266">
              <w:rPr>
                <w:rFonts w:ascii="Arial" w:hAnsi="Arial" w:cs="Arial"/>
              </w:rPr>
              <w:t xml:space="preserve"> dwustronna, akceptacja warunków lub regulaminu</w:t>
            </w:r>
            <w:r w:rsidR="00D01109" w:rsidRPr="00EA2266">
              <w:rPr>
                <w:rFonts w:ascii="Arial" w:hAnsi="Arial" w:cs="Arial"/>
              </w:rPr>
              <w:t xml:space="preserve"> przekazana drogą elektroniczną lub</w:t>
            </w:r>
            <w:r w:rsidR="00367B37" w:rsidRPr="00EA2266">
              <w:rPr>
                <w:rFonts w:ascii="Arial" w:hAnsi="Arial" w:cs="Arial"/>
              </w:rPr>
              <w:t xml:space="preserve"> akceptacja wysłana za pośrednictwem poczty elektronicznej</w:t>
            </w:r>
            <w:r w:rsidR="00902FDE" w:rsidRPr="00EA2266">
              <w:rPr>
                <w:rFonts w:ascii="Arial" w:hAnsi="Arial" w:cs="Arial"/>
              </w:rPr>
              <w:t xml:space="preserve"> (forma dokumentowa – skany)</w:t>
            </w:r>
            <w:r w:rsidR="00367B37" w:rsidRPr="00EA2266">
              <w:rPr>
                <w:rFonts w:ascii="Arial" w:hAnsi="Arial" w:cs="Arial"/>
              </w:rPr>
              <w:t xml:space="preserve">. </w:t>
            </w:r>
            <w:r w:rsidR="00060AFB" w:rsidRPr="00EA2266">
              <w:rPr>
                <w:rFonts w:ascii="Arial" w:hAnsi="Arial" w:cs="Arial"/>
              </w:rPr>
              <w:t>U</w:t>
            </w:r>
            <w:r w:rsidRPr="00EA2266">
              <w:rPr>
                <w:rFonts w:ascii="Arial" w:hAnsi="Arial" w:cs="Arial"/>
              </w:rPr>
              <w:t>mow</w:t>
            </w:r>
            <w:r w:rsidR="00060AFB" w:rsidRPr="00EA2266">
              <w:rPr>
                <w:rFonts w:ascii="Arial" w:hAnsi="Arial" w:cs="Arial"/>
              </w:rPr>
              <w:t>a</w:t>
            </w:r>
            <w:r w:rsidRPr="00EA2266">
              <w:rPr>
                <w:rFonts w:ascii="Arial" w:hAnsi="Arial" w:cs="Arial"/>
              </w:rPr>
              <w:t xml:space="preserve"> powinna </w:t>
            </w:r>
            <w:r w:rsidR="00473406" w:rsidRPr="00EA2266">
              <w:rPr>
                <w:rFonts w:ascii="Arial" w:hAnsi="Arial" w:cs="Arial"/>
              </w:rPr>
              <w:t>zostać sformułowana</w:t>
            </w:r>
            <w:r w:rsidRPr="00EA2266">
              <w:rPr>
                <w:rFonts w:ascii="Arial" w:hAnsi="Arial" w:cs="Arial"/>
              </w:rPr>
              <w:t xml:space="preserve"> w sposób jasny i zrozumiały </w:t>
            </w:r>
            <w:r w:rsidR="00FE028F" w:rsidRPr="00EA2266">
              <w:rPr>
                <w:rFonts w:ascii="Arial" w:hAnsi="Arial" w:cs="Arial"/>
              </w:rPr>
              <w:t>oraz</w:t>
            </w:r>
            <w:r w:rsidR="00151998" w:rsidRPr="00EA2266">
              <w:rPr>
                <w:rFonts w:ascii="Arial" w:hAnsi="Arial" w:cs="Arial"/>
              </w:rPr>
              <w:t xml:space="preserve"> </w:t>
            </w:r>
            <w:r w:rsidRPr="00EA2266">
              <w:rPr>
                <w:rFonts w:ascii="Arial" w:hAnsi="Arial" w:cs="Arial"/>
              </w:rPr>
              <w:t>nie budząc</w:t>
            </w:r>
            <w:r w:rsidR="00151998" w:rsidRPr="00EA2266">
              <w:rPr>
                <w:rFonts w:ascii="Arial" w:hAnsi="Arial" w:cs="Arial"/>
              </w:rPr>
              <w:t>y</w:t>
            </w:r>
            <w:r w:rsidRPr="00EA2266">
              <w:rPr>
                <w:rFonts w:ascii="Arial" w:hAnsi="Arial" w:cs="Arial"/>
              </w:rPr>
              <w:t xml:space="preserve"> wątpliwości </w:t>
            </w:r>
            <w:r w:rsidR="00473406" w:rsidRPr="00EA2266">
              <w:rPr>
                <w:rFonts w:ascii="Arial" w:hAnsi="Arial" w:cs="Arial"/>
              </w:rPr>
              <w:t xml:space="preserve">co </w:t>
            </w:r>
            <w:r w:rsidR="001D020D" w:rsidRPr="00EA2266">
              <w:rPr>
                <w:rFonts w:ascii="Arial" w:hAnsi="Arial" w:cs="Arial"/>
              </w:rPr>
              <w:t xml:space="preserve">do </w:t>
            </w:r>
            <w:r w:rsidRPr="00EA2266">
              <w:rPr>
                <w:rFonts w:ascii="Arial" w:hAnsi="Arial" w:cs="Arial"/>
              </w:rPr>
              <w:t xml:space="preserve">zakresu oraz obowiązków usługodawcy względem </w:t>
            </w:r>
            <w:r w:rsidR="001D020D" w:rsidRPr="00EA2266">
              <w:rPr>
                <w:rFonts w:ascii="Arial" w:hAnsi="Arial" w:cs="Arial"/>
              </w:rPr>
              <w:t>klienta</w:t>
            </w:r>
            <w:r w:rsidRPr="00EA2266">
              <w:rPr>
                <w:rFonts w:ascii="Arial" w:hAnsi="Arial" w:cs="Arial"/>
              </w:rPr>
              <w:t>. Usługodawca zobowiązany jest wyjaśnić zamawiającemu wsz</w:t>
            </w:r>
            <w:r w:rsidR="00087B06" w:rsidRPr="00EA2266">
              <w:rPr>
                <w:rFonts w:ascii="Arial" w:hAnsi="Arial" w:cs="Arial"/>
              </w:rPr>
              <w:t>ystkie</w:t>
            </w:r>
            <w:r w:rsidRPr="00EA2266">
              <w:rPr>
                <w:rFonts w:ascii="Arial" w:hAnsi="Arial" w:cs="Arial"/>
              </w:rPr>
              <w:t xml:space="preserve"> kwestie </w:t>
            </w:r>
            <w:r w:rsidR="00087B06" w:rsidRPr="00EA2266">
              <w:rPr>
                <w:rFonts w:ascii="Arial" w:hAnsi="Arial" w:cs="Arial"/>
              </w:rPr>
              <w:t>niezrozumiałe, bądź</w:t>
            </w:r>
            <w:r w:rsidR="0090729F" w:rsidRPr="00EA2266">
              <w:rPr>
                <w:rFonts w:ascii="Arial" w:hAnsi="Arial" w:cs="Arial"/>
              </w:rPr>
              <w:t xml:space="preserve"> </w:t>
            </w:r>
            <w:r w:rsidRPr="00EA2266">
              <w:rPr>
                <w:rFonts w:ascii="Arial" w:hAnsi="Arial" w:cs="Arial"/>
              </w:rPr>
              <w:t>budzące jego wątpliwości.</w:t>
            </w:r>
          </w:p>
          <w:p w:rsidR="007B4953" w:rsidRPr="007B4953" w:rsidRDefault="007B4953" w:rsidP="007B4953">
            <w:pPr>
              <w:rPr>
                <w:rFonts w:ascii="Arial" w:hAnsi="Arial" w:cs="Arial"/>
                <w:u w:val="single"/>
              </w:rPr>
            </w:pPr>
          </w:p>
          <w:p w:rsidR="007B4953" w:rsidRDefault="007B4953" w:rsidP="00201FF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201FF8" w:rsidRPr="007B4953" w:rsidRDefault="00201FF8" w:rsidP="00201FF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960A6" w:rsidRPr="00897BBC" w:rsidTr="00312BB8">
        <w:tc>
          <w:tcPr>
            <w:tcW w:w="2047" w:type="dxa"/>
            <w:shd w:val="clear" w:color="auto" w:fill="FBE4D5" w:themeFill="accent2" w:themeFillTint="33"/>
          </w:tcPr>
          <w:p w:rsidR="00890A62" w:rsidRPr="00897BBC" w:rsidRDefault="00890A62" w:rsidP="00440299">
            <w:pPr>
              <w:pStyle w:val="Akapitzlist"/>
              <w:spacing w:line="360" w:lineRule="auto"/>
              <w:ind w:left="278"/>
              <w:rPr>
                <w:rFonts w:ascii="Arial" w:hAnsi="Arial" w:cs="Arial"/>
                <w:b/>
                <w:i/>
                <w:szCs w:val="22"/>
                <w:lang w:val="pl-PL"/>
              </w:rPr>
            </w:pPr>
          </w:p>
          <w:p w:rsidR="001960A6" w:rsidRPr="00897BBC" w:rsidRDefault="001960A6" w:rsidP="003B7F0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278" w:hanging="278"/>
              <w:rPr>
                <w:rFonts w:ascii="Arial" w:hAnsi="Arial" w:cs="Arial"/>
                <w:b/>
                <w:i/>
                <w:szCs w:val="22"/>
                <w:lang w:val="pl-PL"/>
              </w:rPr>
            </w:pPr>
            <w:r w:rsidRPr="00897BBC">
              <w:rPr>
                <w:rFonts w:ascii="Arial" w:hAnsi="Arial" w:cs="Arial"/>
                <w:b/>
                <w:i/>
              </w:rPr>
              <w:t>Przygotowanie do realizacji usługi oraz dobór metody pracy</w:t>
            </w:r>
            <w:r w:rsidRPr="00897BBC">
              <w:rPr>
                <w:rFonts w:ascii="Arial" w:hAnsi="Arial" w:cs="Arial"/>
                <w:b/>
                <w:i/>
                <w:lang w:val="pl-PL"/>
              </w:rPr>
              <w:t xml:space="preserve"> </w:t>
            </w:r>
            <w:r w:rsidRPr="00897BBC">
              <w:rPr>
                <w:rFonts w:ascii="Arial" w:hAnsi="Arial" w:cs="Arial"/>
                <w:b/>
                <w:i/>
              </w:rPr>
              <w:t>i</w:t>
            </w:r>
            <w:r w:rsidR="00871B44" w:rsidRPr="00897BBC">
              <w:rPr>
                <w:rFonts w:ascii="Arial" w:hAnsi="Arial" w:cs="Arial"/>
                <w:b/>
                <w:i/>
                <w:lang w:val="pl-PL"/>
              </w:rPr>
              <w:t> </w:t>
            </w:r>
            <w:r w:rsidRPr="00897BBC">
              <w:rPr>
                <w:rFonts w:ascii="Arial" w:hAnsi="Arial" w:cs="Arial"/>
                <w:b/>
                <w:i/>
              </w:rPr>
              <w:t>narzędzi</w:t>
            </w:r>
            <w:r w:rsidRPr="00897BBC">
              <w:rPr>
                <w:rFonts w:ascii="Arial" w:hAnsi="Arial" w:cs="Arial"/>
                <w:b/>
                <w:i/>
                <w:lang w:val="pl-PL"/>
              </w:rPr>
              <w:t xml:space="preserve"> adekwatny do założonych celów i rezultatów.</w:t>
            </w:r>
          </w:p>
        </w:tc>
        <w:tc>
          <w:tcPr>
            <w:tcW w:w="8122" w:type="dxa"/>
            <w:shd w:val="clear" w:color="auto" w:fill="F4B083" w:themeFill="accent2" w:themeFillTint="99"/>
          </w:tcPr>
          <w:p w:rsidR="001960A6" w:rsidRPr="00897BBC" w:rsidRDefault="001960A6" w:rsidP="00440299">
            <w:pPr>
              <w:spacing w:line="36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:rsidR="001960A6" w:rsidRPr="004D7567" w:rsidRDefault="00180683" w:rsidP="00440299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20" w:hanging="425"/>
              <w:rPr>
                <w:rFonts w:ascii="Arial" w:hAnsi="Arial" w:cs="Arial"/>
                <w:bCs/>
                <w:color w:val="000000"/>
                <w:u w:val="single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val="pl-PL" w:eastAsia="pl-PL"/>
              </w:rPr>
              <w:t>U</w:t>
            </w:r>
            <w:proofErr w:type="spellStart"/>
            <w:r w:rsidRPr="004D7567">
              <w:rPr>
                <w:rFonts w:ascii="Arial" w:hAnsi="Arial" w:cs="Arial"/>
                <w:bCs/>
                <w:color w:val="000000"/>
                <w:lang w:eastAsia="pl-PL"/>
              </w:rPr>
              <w:t>sługodawca</w:t>
            </w:r>
            <w:proofErr w:type="spellEnd"/>
            <w:r w:rsidR="001960A6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89032F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zapewnia, że </w:t>
            </w:r>
            <w:r w:rsidR="003B0EA6">
              <w:rPr>
                <w:rFonts w:ascii="Arial" w:hAnsi="Arial" w:cs="Arial"/>
                <w:bCs/>
                <w:color w:val="000000"/>
                <w:lang w:val="pl-PL" w:eastAsia="pl-PL"/>
              </w:rPr>
              <w:t>określone</w:t>
            </w:r>
            <w:r w:rsidR="00494B86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 </w:t>
            </w:r>
            <w:r w:rsidR="00357500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czynność </w:t>
            </w:r>
            <w:r w:rsidR="0089032F" w:rsidRPr="004D7567">
              <w:rPr>
                <w:rFonts w:ascii="Arial" w:hAnsi="Arial" w:cs="Arial"/>
                <w:bCs/>
                <w:color w:val="000000"/>
                <w:lang w:eastAsia="pl-PL"/>
              </w:rPr>
              <w:t>zostan</w:t>
            </w:r>
            <w:r w:rsidR="00494B86">
              <w:rPr>
                <w:rFonts w:ascii="Arial" w:hAnsi="Arial" w:cs="Arial"/>
                <w:bCs/>
                <w:color w:val="000000"/>
                <w:lang w:val="pl-PL" w:eastAsia="pl-PL"/>
              </w:rPr>
              <w:t>ą</w:t>
            </w:r>
            <w:r w:rsidR="0089032F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 wykonan</w:t>
            </w:r>
            <w:r w:rsidR="00494B86">
              <w:rPr>
                <w:rFonts w:ascii="Arial" w:hAnsi="Arial" w:cs="Arial"/>
                <w:bCs/>
                <w:color w:val="000000"/>
                <w:lang w:val="pl-PL" w:eastAsia="pl-PL"/>
              </w:rPr>
              <w:t>e</w:t>
            </w:r>
            <w:r w:rsidR="0089032F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 w sposób </w:t>
            </w:r>
            <w:r w:rsidR="00394010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należyty i </w:t>
            </w:r>
            <w:r w:rsidR="009039F5" w:rsidRPr="004D7567">
              <w:rPr>
                <w:rFonts w:ascii="Arial" w:hAnsi="Arial" w:cs="Arial"/>
                <w:bCs/>
                <w:color w:val="000000"/>
                <w:lang w:eastAsia="pl-PL"/>
              </w:rPr>
              <w:t>zgodny z</w:t>
            </w:r>
            <w:r w:rsidR="00494B86">
              <w:rPr>
                <w:rFonts w:ascii="Arial" w:hAnsi="Arial" w:cs="Arial"/>
                <w:bCs/>
                <w:color w:val="000000"/>
                <w:lang w:val="pl-PL" w:eastAsia="pl-PL"/>
              </w:rPr>
              <w:t> </w:t>
            </w:r>
            <w:r w:rsidR="009039F5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oczekiwaniami klienta. </w:t>
            </w:r>
            <w:r>
              <w:rPr>
                <w:rFonts w:ascii="Arial" w:hAnsi="Arial" w:cs="Arial"/>
                <w:bCs/>
                <w:color w:val="000000"/>
                <w:lang w:val="pl-PL" w:eastAsia="pl-PL"/>
              </w:rPr>
              <w:t>U</w:t>
            </w:r>
            <w:proofErr w:type="spellStart"/>
            <w:r w:rsidRPr="004D7567">
              <w:rPr>
                <w:rFonts w:ascii="Arial" w:hAnsi="Arial" w:cs="Arial"/>
                <w:bCs/>
                <w:color w:val="000000"/>
                <w:lang w:eastAsia="pl-PL"/>
              </w:rPr>
              <w:t>sługodawca</w:t>
            </w:r>
            <w:proofErr w:type="spellEnd"/>
            <w:r w:rsidR="00B10D4A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1960A6" w:rsidRPr="004D7567">
              <w:rPr>
                <w:rFonts w:ascii="Arial" w:hAnsi="Arial" w:cs="Arial"/>
                <w:bCs/>
                <w:color w:val="000000"/>
                <w:lang w:eastAsia="pl-PL"/>
              </w:rPr>
              <w:t>uzgadnia z</w:t>
            </w:r>
            <w:r w:rsidR="0001677A">
              <w:rPr>
                <w:rFonts w:ascii="Arial" w:hAnsi="Arial" w:cs="Arial"/>
                <w:bCs/>
                <w:color w:val="000000"/>
                <w:lang w:val="pl-PL" w:eastAsia="pl-PL"/>
              </w:rPr>
              <w:t> </w:t>
            </w:r>
            <w:r w:rsidR="001960A6" w:rsidRPr="004D7567">
              <w:rPr>
                <w:rFonts w:ascii="Arial" w:hAnsi="Arial" w:cs="Arial"/>
                <w:bCs/>
                <w:color w:val="000000"/>
                <w:lang w:eastAsia="pl-PL"/>
              </w:rPr>
              <w:t>zamawiającym kolejność wykonania poszczególnych czynności i dopasowuje je do aktualnych potrzeb klienta</w:t>
            </w:r>
            <w:r w:rsidR="00494B86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, </w:t>
            </w:r>
            <w:r w:rsidR="00494B86">
              <w:rPr>
                <w:rFonts w:ascii="Arial" w:hAnsi="Arial" w:cs="Arial"/>
                <w:bCs/>
                <w:color w:val="000000"/>
                <w:lang w:eastAsia="pl-PL"/>
              </w:rPr>
              <w:t>o</w:t>
            </w:r>
            <w:r w:rsidR="00494B86" w:rsidRPr="004D7567">
              <w:rPr>
                <w:rFonts w:ascii="Arial" w:hAnsi="Arial" w:cs="Arial"/>
                <w:bCs/>
                <w:color w:val="000000"/>
                <w:lang w:eastAsia="pl-PL"/>
              </w:rPr>
              <w:t xml:space="preserve"> ile jest to </w:t>
            </w:r>
            <w:r w:rsidR="00B03285">
              <w:rPr>
                <w:rFonts w:ascii="Arial" w:hAnsi="Arial" w:cs="Arial"/>
                <w:bCs/>
                <w:color w:val="000000"/>
                <w:lang w:val="pl-PL" w:eastAsia="pl-PL"/>
              </w:rPr>
              <w:t>uzasadnione specyfiką usługi</w:t>
            </w:r>
            <w:r w:rsidR="001960A6" w:rsidRPr="004D7567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</w:p>
          <w:p w:rsidR="00800F45" w:rsidRPr="00800F45" w:rsidRDefault="00800F45" w:rsidP="00440299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:rsidR="001960A6" w:rsidRPr="00B03285" w:rsidRDefault="001960A6" w:rsidP="00440299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20" w:hanging="425"/>
              <w:rPr>
                <w:rFonts w:ascii="Arial" w:hAnsi="Arial" w:cs="Arial"/>
                <w:bCs/>
                <w:color w:val="000000"/>
                <w:u w:val="single"/>
                <w:lang w:eastAsia="pl-PL"/>
              </w:rPr>
            </w:pPr>
            <w:r w:rsidRPr="00B03285">
              <w:rPr>
                <w:rFonts w:ascii="Arial" w:hAnsi="Arial" w:cs="Arial"/>
                <w:bCs/>
                <w:color w:val="000000"/>
                <w:lang w:eastAsia="pl-PL"/>
              </w:rPr>
              <w:t>W przypadku usług realizowanych w miejscu zamieszkania lub przebywania klienta usługodawca przeprowadza oględziny miejsca świadczenia usługi. W</w:t>
            </w:r>
            <w:r w:rsidR="00AF6BED">
              <w:rPr>
                <w:rFonts w:ascii="Arial" w:hAnsi="Arial" w:cs="Arial"/>
                <w:bCs/>
                <w:color w:val="000000"/>
                <w:lang w:val="pl-PL" w:eastAsia="pl-PL"/>
              </w:rPr>
              <w:t> </w:t>
            </w:r>
            <w:r w:rsidRPr="00B03285">
              <w:rPr>
                <w:rFonts w:ascii="Arial" w:hAnsi="Arial" w:cs="Arial"/>
                <w:bCs/>
                <w:color w:val="000000"/>
                <w:lang w:eastAsia="pl-PL"/>
              </w:rPr>
              <w:t>tym celu</w:t>
            </w:r>
            <w:r w:rsidR="00DF206B" w:rsidRPr="00B03285">
              <w:rPr>
                <w:rFonts w:ascii="Arial" w:hAnsi="Arial" w:cs="Arial"/>
                <w:bCs/>
                <w:color w:val="000000"/>
                <w:lang w:eastAsia="pl-PL"/>
              </w:rPr>
              <w:t xml:space="preserve"> m.in.</w:t>
            </w:r>
            <w:r w:rsidRPr="00B03285">
              <w:rPr>
                <w:rFonts w:ascii="Arial" w:hAnsi="Arial" w:cs="Arial"/>
                <w:bCs/>
                <w:color w:val="000000"/>
                <w:lang w:eastAsia="pl-PL"/>
              </w:rPr>
              <w:t>:</w:t>
            </w:r>
          </w:p>
          <w:p w:rsidR="001960A6" w:rsidRPr="00897BBC" w:rsidRDefault="001960A6" w:rsidP="00180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 w:firstLine="7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 w:rsidRPr="00897BBC">
              <w:rPr>
                <w:rFonts w:ascii="Arial" w:hAnsi="Arial" w:cs="Arial"/>
                <w:bCs/>
                <w:color w:val="000000"/>
                <w:szCs w:val="22"/>
                <w:lang w:val="pl-PL" w:eastAsia="pl-PL"/>
              </w:rPr>
              <w:t>dokonuje oceny zastanych warunków technicznych i sanitarnych,</w:t>
            </w:r>
          </w:p>
          <w:p w:rsidR="00DF206B" w:rsidRPr="003942E0" w:rsidRDefault="001960A6" w:rsidP="00180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4" w:firstLine="7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 w:rsidRPr="00897BBC">
              <w:rPr>
                <w:rFonts w:ascii="Arial" w:hAnsi="Arial" w:cs="Arial"/>
                <w:bCs/>
                <w:color w:val="000000"/>
                <w:szCs w:val="22"/>
                <w:lang w:val="pl-PL" w:eastAsia="pl-PL"/>
              </w:rPr>
              <w:t>dokonuje</w:t>
            </w:r>
            <w:r w:rsidRPr="00897BBC">
              <w:rPr>
                <w:rFonts w:ascii="Arial" w:hAnsi="Arial" w:cs="Arial"/>
                <w:szCs w:val="22"/>
                <w:lang w:val="pl-PL"/>
              </w:rPr>
              <w:t xml:space="preserve"> oceny </w:t>
            </w:r>
            <w:r w:rsidRPr="00897BBC">
              <w:rPr>
                <w:rFonts w:ascii="Arial" w:hAnsi="Arial" w:cs="Arial"/>
                <w:szCs w:val="22"/>
              </w:rPr>
              <w:t xml:space="preserve">potencjalnych </w:t>
            </w:r>
            <w:r w:rsidRPr="00897BBC">
              <w:rPr>
                <w:rFonts w:ascii="Arial" w:hAnsi="Arial" w:cs="Arial"/>
                <w:szCs w:val="22"/>
                <w:lang w:val="pl-PL"/>
              </w:rPr>
              <w:t>zagrożeń</w:t>
            </w:r>
            <w:r w:rsidRPr="00897BBC">
              <w:rPr>
                <w:rFonts w:ascii="Arial" w:hAnsi="Arial" w:cs="Arial"/>
                <w:szCs w:val="22"/>
              </w:rPr>
              <w:t xml:space="preserve"> dla </w:t>
            </w:r>
            <w:r w:rsidRPr="00897BBC">
              <w:rPr>
                <w:rFonts w:ascii="Arial" w:hAnsi="Arial" w:cs="Arial"/>
                <w:szCs w:val="22"/>
                <w:lang w:val="pl-PL"/>
              </w:rPr>
              <w:t>osób bezpośrednio zaangażowanych w realizację zlecenia</w:t>
            </w:r>
            <w:r w:rsidR="00180683">
              <w:rPr>
                <w:rFonts w:ascii="Arial" w:hAnsi="Arial" w:cs="Arial"/>
                <w:szCs w:val="22"/>
                <w:lang w:val="pl-PL"/>
              </w:rPr>
              <w:t>.</w:t>
            </w:r>
          </w:p>
          <w:p w:rsidR="00B82AC3" w:rsidRPr="002434A0" w:rsidRDefault="00DF206B" w:rsidP="00440299">
            <w:pPr>
              <w:pStyle w:val="Akapitzlist"/>
              <w:spacing w:line="360" w:lineRule="auto"/>
              <w:ind w:left="324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 w:rsidRPr="002434A0">
              <w:rPr>
                <w:rFonts w:ascii="Arial" w:hAnsi="Arial" w:cs="Arial"/>
              </w:rPr>
              <w:t xml:space="preserve">Ustalenia </w:t>
            </w:r>
            <w:r w:rsidR="001960A6" w:rsidRPr="002434A0">
              <w:rPr>
                <w:rFonts w:ascii="Arial" w:hAnsi="Arial" w:cs="Arial"/>
              </w:rPr>
              <w:t xml:space="preserve">w </w:t>
            </w:r>
            <w:r w:rsidR="00A0485B">
              <w:rPr>
                <w:rFonts w:ascii="Arial" w:hAnsi="Arial" w:cs="Arial"/>
                <w:lang w:val="pl-PL"/>
              </w:rPr>
              <w:t xml:space="preserve">ww. </w:t>
            </w:r>
            <w:r w:rsidR="001960A6" w:rsidRPr="002434A0">
              <w:rPr>
                <w:rFonts w:ascii="Arial" w:hAnsi="Arial" w:cs="Arial"/>
              </w:rPr>
              <w:t>zakresie</w:t>
            </w:r>
            <w:r w:rsidR="00A0485B">
              <w:rPr>
                <w:rFonts w:ascii="Arial" w:hAnsi="Arial" w:cs="Arial"/>
                <w:lang w:val="pl-PL"/>
              </w:rPr>
              <w:t>,</w:t>
            </w:r>
            <w:r w:rsidR="001960A6" w:rsidRPr="002434A0">
              <w:rPr>
                <w:rFonts w:ascii="Arial" w:hAnsi="Arial" w:cs="Arial"/>
              </w:rPr>
              <w:t xml:space="preserve"> </w:t>
            </w:r>
            <w:r w:rsidR="00A0485B">
              <w:rPr>
                <w:rFonts w:ascii="Arial" w:hAnsi="Arial" w:cs="Arial"/>
                <w:lang w:val="pl-PL"/>
              </w:rPr>
              <w:t xml:space="preserve">tj. </w:t>
            </w:r>
            <w:r w:rsidR="001960A6" w:rsidRPr="002434A0">
              <w:rPr>
                <w:rFonts w:ascii="Arial" w:hAnsi="Arial" w:cs="Arial"/>
              </w:rPr>
              <w:t>oceny stanu miejsca świadczenia usługi</w:t>
            </w:r>
            <w:r w:rsidR="005E66F2">
              <w:rPr>
                <w:rFonts w:ascii="Arial" w:hAnsi="Arial" w:cs="Arial"/>
                <w:lang w:val="pl-PL"/>
              </w:rPr>
              <w:t xml:space="preserve"> i</w:t>
            </w:r>
            <w:r w:rsidR="00414433">
              <w:rPr>
                <w:rFonts w:ascii="Arial" w:hAnsi="Arial" w:cs="Arial"/>
              </w:rPr>
              <w:t> </w:t>
            </w:r>
            <w:r w:rsidR="001960A6" w:rsidRPr="002434A0">
              <w:rPr>
                <w:rFonts w:ascii="Arial" w:hAnsi="Arial" w:cs="Arial"/>
              </w:rPr>
              <w:t>potencjalnych zagrożeń należy udokumentować (np. protokół, notatka).</w:t>
            </w:r>
            <w:r w:rsidR="00376035">
              <w:rPr>
                <w:rFonts w:ascii="Arial" w:hAnsi="Arial" w:cs="Arial"/>
                <w:lang w:val="pl-PL"/>
              </w:rPr>
              <w:t xml:space="preserve"> </w:t>
            </w:r>
            <w:r w:rsidR="00E44E5C">
              <w:rPr>
                <w:rFonts w:ascii="Arial" w:hAnsi="Arial" w:cs="Arial"/>
                <w:lang w:val="pl-PL"/>
              </w:rPr>
              <w:t>Usługodawca zapewnia realizację usługi w sposób bezpieczny</w:t>
            </w:r>
            <w:r w:rsidR="00753313">
              <w:rPr>
                <w:rFonts w:ascii="Arial" w:hAnsi="Arial" w:cs="Arial"/>
                <w:lang w:val="pl-PL"/>
              </w:rPr>
              <w:t xml:space="preserve"> </w:t>
            </w:r>
            <w:r w:rsidR="00753057">
              <w:rPr>
                <w:rFonts w:ascii="Arial" w:hAnsi="Arial" w:cs="Arial"/>
                <w:lang w:val="pl-PL"/>
              </w:rPr>
              <w:t>dla</w:t>
            </w:r>
            <w:r w:rsidR="00F51D6D">
              <w:rPr>
                <w:rFonts w:ascii="Arial" w:hAnsi="Arial" w:cs="Arial"/>
                <w:lang w:val="pl-PL"/>
              </w:rPr>
              <w:t xml:space="preserve"> zdrowia i</w:t>
            </w:r>
            <w:r w:rsidR="00414433">
              <w:rPr>
                <w:rFonts w:ascii="Arial" w:hAnsi="Arial" w:cs="Arial"/>
                <w:lang w:val="pl-PL"/>
              </w:rPr>
              <w:t> </w:t>
            </w:r>
            <w:r w:rsidR="00F51D6D">
              <w:rPr>
                <w:rFonts w:ascii="Arial" w:hAnsi="Arial" w:cs="Arial"/>
                <w:lang w:val="pl-PL"/>
              </w:rPr>
              <w:t>życia personelu</w:t>
            </w:r>
            <w:r w:rsidR="00EB4421">
              <w:rPr>
                <w:rFonts w:ascii="Arial" w:hAnsi="Arial" w:cs="Arial"/>
                <w:lang w:val="pl-PL"/>
              </w:rPr>
              <w:t xml:space="preserve"> </w:t>
            </w:r>
            <w:r w:rsidR="00F51D6D">
              <w:rPr>
                <w:rFonts w:ascii="Arial" w:hAnsi="Arial" w:cs="Arial"/>
                <w:lang w:val="pl-PL"/>
              </w:rPr>
              <w:t>oraz</w:t>
            </w:r>
            <w:r w:rsidR="00EB4421">
              <w:rPr>
                <w:rFonts w:ascii="Arial" w:hAnsi="Arial" w:cs="Arial"/>
                <w:lang w:val="pl-PL"/>
              </w:rPr>
              <w:t> </w:t>
            </w:r>
            <w:r w:rsidR="005348D4">
              <w:rPr>
                <w:rFonts w:ascii="Arial" w:hAnsi="Arial" w:cs="Arial"/>
                <w:lang w:val="pl-PL"/>
              </w:rPr>
              <w:t xml:space="preserve">zgodny </w:t>
            </w:r>
            <w:r w:rsidR="004E0473">
              <w:rPr>
                <w:rFonts w:ascii="Arial" w:hAnsi="Arial" w:cs="Arial"/>
                <w:lang w:val="pl-PL"/>
              </w:rPr>
              <w:t>z</w:t>
            </w:r>
            <w:r w:rsidR="005C0A90">
              <w:rPr>
                <w:rFonts w:ascii="Arial" w:hAnsi="Arial" w:cs="Arial"/>
                <w:lang w:val="pl-PL"/>
              </w:rPr>
              <w:t xml:space="preserve"> prawem </w:t>
            </w:r>
            <w:r w:rsidR="00FF7897">
              <w:rPr>
                <w:rFonts w:ascii="Arial" w:hAnsi="Arial" w:cs="Arial"/>
                <w:lang w:val="pl-PL"/>
              </w:rPr>
              <w:t xml:space="preserve">i </w:t>
            </w:r>
            <w:r w:rsidR="004E0473">
              <w:rPr>
                <w:rFonts w:ascii="Arial" w:hAnsi="Arial" w:cs="Arial"/>
                <w:lang w:val="pl-PL"/>
              </w:rPr>
              <w:t>etyką zawodową.</w:t>
            </w:r>
          </w:p>
          <w:p w:rsidR="00B82AC3" w:rsidRPr="002434A0" w:rsidRDefault="00B82AC3" w:rsidP="00440299">
            <w:pPr>
              <w:pStyle w:val="Akapitzlist"/>
              <w:rPr>
                <w:rFonts w:ascii="Arial" w:hAnsi="Arial" w:cs="Arial"/>
                <w:lang w:val="pl-PL"/>
              </w:rPr>
            </w:pPr>
          </w:p>
          <w:p w:rsidR="00FC7718" w:rsidRPr="00FC7718" w:rsidRDefault="00760A01" w:rsidP="00180683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lang w:val="pl-PL"/>
              </w:rPr>
              <w:t>W przypadku, gdy</w:t>
            </w:r>
            <w:r w:rsidRPr="0089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warunki</w:t>
            </w:r>
            <w:r w:rsidRPr="00897BBC">
              <w:rPr>
                <w:rFonts w:ascii="Arial" w:hAnsi="Arial" w:cs="Arial"/>
              </w:rPr>
              <w:t xml:space="preserve"> techniczn</w:t>
            </w:r>
            <w:r>
              <w:rPr>
                <w:rFonts w:ascii="Arial" w:hAnsi="Arial" w:cs="Arial"/>
                <w:lang w:val="pl-PL"/>
              </w:rPr>
              <w:t>e</w:t>
            </w:r>
            <w:r w:rsidRPr="00897BB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 xml:space="preserve">lub </w:t>
            </w:r>
            <w:r w:rsidRPr="00897BBC">
              <w:rPr>
                <w:rFonts w:ascii="Arial" w:hAnsi="Arial" w:cs="Arial"/>
              </w:rPr>
              <w:t>sanitarn</w:t>
            </w:r>
            <w:r>
              <w:rPr>
                <w:rFonts w:ascii="Arial" w:hAnsi="Arial" w:cs="Arial"/>
                <w:lang w:val="pl-PL"/>
              </w:rPr>
              <w:t>e</w:t>
            </w:r>
            <w:r w:rsidRPr="0089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stwarzają zagrożenie dla personelu podczas realizacji usługi, </w:t>
            </w:r>
            <w:r w:rsidRPr="00897BBC">
              <w:rPr>
                <w:rFonts w:ascii="Arial" w:hAnsi="Arial" w:cs="Arial"/>
              </w:rPr>
              <w:t xml:space="preserve">lub </w:t>
            </w:r>
            <w:r>
              <w:rPr>
                <w:rFonts w:ascii="Arial" w:hAnsi="Arial" w:cs="Arial"/>
                <w:lang w:val="pl-PL"/>
              </w:rPr>
              <w:t xml:space="preserve">w przypadku innych </w:t>
            </w:r>
            <w:r w:rsidRPr="00897BBC">
              <w:rPr>
                <w:rFonts w:ascii="Arial" w:hAnsi="Arial" w:cs="Arial"/>
              </w:rPr>
              <w:t>zagroże</w:t>
            </w:r>
            <w:r>
              <w:rPr>
                <w:rFonts w:ascii="Arial" w:hAnsi="Arial" w:cs="Arial"/>
                <w:lang w:val="pl-PL"/>
              </w:rPr>
              <w:t>ń</w:t>
            </w:r>
            <w:r w:rsidRPr="0089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dla zdrowia i życia</w:t>
            </w:r>
            <w:r w:rsidRPr="00897BBC">
              <w:rPr>
                <w:rFonts w:ascii="Arial" w:hAnsi="Arial" w:cs="Arial"/>
              </w:rPr>
              <w:t xml:space="preserve">, </w:t>
            </w:r>
            <w:r w:rsidR="00180683" w:rsidRPr="00897BBC">
              <w:rPr>
                <w:rFonts w:ascii="Arial" w:hAnsi="Arial" w:cs="Arial"/>
              </w:rPr>
              <w:t>usługodawca</w:t>
            </w:r>
            <w:r w:rsidRPr="00897BBC">
              <w:rPr>
                <w:rFonts w:ascii="Arial" w:hAnsi="Arial" w:cs="Arial"/>
              </w:rPr>
              <w:t xml:space="preserve"> może odstąpić od </w:t>
            </w:r>
            <w:r>
              <w:rPr>
                <w:rFonts w:ascii="Arial" w:hAnsi="Arial" w:cs="Arial"/>
                <w:lang w:val="pl-PL"/>
              </w:rPr>
              <w:t>realizacji</w:t>
            </w:r>
            <w:r w:rsidRPr="00897BBC">
              <w:rPr>
                <w:rFonts w:ascii="Arial" w:hAnsi="Arial" w:cs="Arial"/>
              </w:rPr>
              <w:t xml:space="preserve"> usługi</w:t>
            </w:r>
            <w:r w:rsidR="0014075B">
              <w:rPr>
                <w:rFonts w:ascii="Arial" w:hAnsi="Arial" w:cs="Arial"/>
                <w:lang w:val="pl-PL"/>
              </w:rPr>
              <w:t>.</w:t>
            </w:r>
            <w:r>
              <w:rPr>
                <w:rFonts w:ascii="Arial" w:hAnsi="Arial" w:cs="Arial"/>
                <w:lang w:val="pl-PL"/>
              </w:rPr>
              <w:t xml:space="preserve"> W przypadku odstąpienia od realizacji usługi </w:t>
            </w:r>
            <w:r w:rsidR="0014075B">
              <w:rPr>
                <w:rFonts w:ascii="Arial" w:hAnsi="Arial" w:cs="Arial"/>
                <w:lang w:val="pl-PL"/>
              </w:rPr>
              <w:t>u</w:t>
            </w:r>
            <w:r>
              <w:rPr>
                <w:rFonts w:ascii="Arial" w:hAnsi="Arial" w:cs="Arial"/>
                <w:lang w:val="pl-PL"/>
              </w:rPr>
              <w:t>sługodawca przekazuje zamawiającemu informację o odstąpieniu wraz z uzasadnieniem</w:t>
            </w:r>
            <w:r w:rsidR="00FC7718">
              <w:rPr>
                <w:rFonts w:ascii="Arial" w:hAnsi="Arial" w:cs="Arial"/>
                <w:lang w:val="pl-PL"/>
              </w:rPr>
              <w:t>.</w:t>
            </w:r>
          </w:p>
          <w:p w:rsidR="00FC7718" w:rsidRPr="00FC7718" w:rsidRDefault="00FC7718" w:rsidP="00440299">
            <w:pPr>
              <w:pStyle w:val="Akapitzlist"/>
              <w:rPr>
                <w:rFonts w:ascii="Arial" w:hAnsi="Arial" w:cs="Arial"/>
              </w:rPr>
            </w:pPr>
          </w:p>
          <w:p w:rsidR="00FC7718" w:rsidRPr="00FC7718" w:rsidRDefault="00FC7718" w:rsidP="00180683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pl-PL" w:eastAsia="pl-PL"/>
              </w:rPr>
              <w:t>Usługodawca posiada procedurę odnoszącą się do sposobu postępowania i</w:t>
            </w:r>
            <w:r w:rsidR="003F4D5B">
              <w:rPr>
                <w:rFonts w:ascii="Arial" w:hAnsi="Arial" w:cs="Arial"/>
                <w:bCs/>
                <w:color w:val="000000"/>
                <w:szCs w:val="22"/>
                <w:lang w:val="pl-PL" w:eastAsia="pl-PL"/>
              </w:rPr>
              <w:t> </w:t>
            </w:r>
            <w:r>
              <w:rPr>
                <w:rFonts w:ascii="Arial" w:hAnsi="Arial" w:cs="Arial"/>
                <w:bCs/>
                <w:color w:val="000000"/>
                <w:szCs w:val="22"/>
                <w:lang w:val="pl-PL" w:eastAsia="pl-PL"/>
              </w:rPr>
              <w:t>reagowania w przypadkach konieczności zabezpieczenia specjalistycznego wsparcia dla klienta (np. stan zdrowia, warunki sanitarne, infrastruktura).</w:t>
            </w:r>
          </w:p>
          <w:p w:rsidR="00FC7718" w:rsidRPr="00FC7718" w:rsidRDefault="00FC7718" w:rsidP="00440299">
            <w:pPr>
              <w:pStyle w:val="Akapitzlist"/>
              <w:rPr>
                <w:rFonts w:ascii="Arial" w:hAnsi="Arial" w:cs="Arial"/>
              </w:rPr>
            </w:pPr>
          </w:p>
          <w:p w:rsidR="001960A6" w:rsidRPr="00760A01" w:rsidRDefault="0002226F" w:rsidP="00180683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 w:rsidRPr="00760A01">
              <w:rPr>
                <w:rFonts w:ascii="Arial" w:hAnsi="Arial" w:cs="Arial"/>
              </w:rPr>
              <w:t>U</w:t>
            </w:r>
            <w:r w:rsidR="00003BF4" w:rsidRPr="00760A01">
              <w:rPr>
                <w:rFonts w:ascii="Arial" w:hAnsi="Arial" w:cs="Arial"/>
              </w:rPr>
              <w:t>sługodaw</w:t>
            </w:r>
            <w:r w:rsidRPr="00760A01">
              <w:rPr>
                <w:rFonts w:ascii="Arial" w:hAnsi="Arial" w:cs="Arial"/>
              </w:rPr>
              <w:t>ca</w:t>
            </w:r>
            <w:r w:rsidR="00003BF4" w:rsidRPr="00760A01">
              <w:rPr>
                <w:rFonts w:ascii="Arial" w:hAnsi="Arial" w:cs="Arial"/>
              </w:rPr>
              <w:t xml:space="preserve"> </w:t>
            </w:r>
            <w:r w:rsidR="00217544" w:rsidRPr="00760A01">
              <w:rPr>
                <w:rFonts w:ascii="Arial" w:hAnsi="Arial" w:cs="Arial"/>
              </w:rPr>
              <w:t>stosuje</w:t>
            </w:r>
            <w:r w:rsidR="00A34C35" w:rsidRPr="00760A01">
              <w:rPr>
                <w:rFonts w:ascii="Arial" w:hAnsi="Arial" w:cs="Arial"/>
              </w:rPr>
              <w:t xml:space="preserve"> </w:t>
            </w:r>
            <w:r w:rsidR="00003BF4" w:rsidRPr="00760A01">
              <w:rPr>
                <w:rFonts w:ascii="Arial" w:hAnsi="Arial" w:cs="Arial"/>
              </w:rPr>
              <w:t>system bezpieczeństwa</w:t>
            </w:r>
            <w:r w:rsidR="00A243C0" w:rsidRPr="00760A01">
              <w:rPr>
                <w:rFonts w:ascii="Arial" w:hAnsi="Arial" w:cs="Arial"/>
              </w:rPr>
              <w:t xml:space="preserve"> pracy</w:t>
            </w:r>
            <w:r w:rsidR="00A34C35" w:rsidRPr="00760A01">
              <w:rPr>
                <w:rFonts w:ascii="Arial" w:hAnsi="Arial" w:cs="Arial"/>
              </w:rPr>
              <w:t xml:space="preserve">, uwzględniający potencjalne ryzyka </w:t>
            </w:r>
            <w:r w:rsidR="00F07A13" w:rsidRPr="00760A01">
              <w:rPr>
                <w:rFonts w:ascii="Arial" w:hAnsi="Arial" w:cs="Arial"/>
              </w:rPr>
              <w:t xml:space="preserve">związane ze specyfiką </w:t>
            </w:r>
            <w:r w:rsidR="00FD4B51" w:rsidRPr="00760A01">
              <w:rPr>
                <w:rFonts w:ascii="Arial" w:hAnsi="Arial" w:cs="Arial"/>
              </w:rPr>
              <w:t xml:space="preserve">usługi i </w:t>
            </w:r>
            <w:r w:rsidR="00F07A13" w:rsidRPr="00760A01">
              <w:rPr>
                <w:rFonts w:ascii="Arial" w:hAnsi="Arial" w:cs="Arial"/>
              </w:rPr>
              <w:t>branży</w:t>
            </w:r>
            <w:r w:rsidR="00A63666" w:rsidRPr="00760A01">
              <w:rPr>
                <w:rFonts w:ascii="Arial" w:hAnsi="Arial" w:cs="Arial"/>
              </w:rPr>
              <w:t>.</w:t>
            </w:r>
          </w:p>
          <w:p w:rsidR="001960A6" w:rsidRPr="00897BBC" w:rsidRDefault="001960A6" w:rsidP="00440299">
            <w:pPr>
              <w:spacing w:line="36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:rsidR="007407B3" w:rsidRPr="007407B3" w:rsidRDefault="007407B3" w:rsidP="00180683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  <w:bCs/>
                <w:color w:val="000000"/>
                <w:szCs w:val="22"/>
                <w:u w:val="single"/>
                <w:lang w:eastAsia="pl-PL"/>
              </w:rPr>
            </w:pP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>Usługodawca określa zakres środków i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 </w:t>
            </w: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>materiałów niezbędnych do realizacji usługi (np. środki higieniczne i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> </w:t>
            </w: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 xml:space="preserve">czystości) oraz wskazuje w ofercie 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lub umowie </w:t>
            </w: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 xml:space="preserve">kto je 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>zapewnia</w:t>
            </w: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 xml:space="preserve"> (</w:t>
            </w:r>
            <w:r w:rsidR="003173E5">
              <w:rPr>
                <w:rFonts w:ascii="Arial" w:hAnsi="Arial" w:cs="Arial"/>
                <w:bCs/>
                <w:color w:val="000000"/>
                <w:lang w:val="pl-PL" w:eastAsia="pl-PL"/>
              </w:rPr>
              <w:t>u</w:t>
            </w:r>
            <w:proofErr w:type="spellStart"/>
            <w:r w:rsidR="00E11E20" w:rsidRPr="00FC7718">
              <w:rPr>
                <w:rFonts w:ascii="Arial" w:hAnsi="Arial" w:cs="Arial"/>
                <w:bCs/>
                <w:color w:val="000000"/>
                <w:lang w:eastAsia="pl-PL"/>
              </w:rPr>
              <w:t>sługodawca</w:t>
            </w:r>
            <w:proofErr w:type="spellEnd"/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>/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 </w:t>
            </w:r>
            <w:r w:rsidR="003173E5">
              <w:rPr>
                <w:rFonts w:ascii="Arial" w:hAnsi="Arial" w:cs="Arial"/>
                <w:bCs/>
                <w:color w:val="000000"/>
                <w:lang w:eastAsia="pl-PL"/>
              </w:rPr>
              <w:t>z</w:t>
            </w:r>
            <w:r w:rsidRPr="00FC7718">
              <w:rPr>
                <w:rFonts w:ascii="Arial" w:hAnsi="Arial" w:cs="Arial"/>
                <w:bCs/>
                <w:color w:val="000000"/>
                <w:lang w:eastAsia="pl-PL"/>
              </w:rPr>
              <w:t>amawiający).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 Środki i narzędzia pracy (np.</w:t>
            </w:r>
            <w:r w:rsidR="00B87FF4">
              <w:rPr>
                <w:rFonts w:ascii="Arial" w:hAnsi="Arial" w:cs="Arial"/>
                <w:bCs/>
                <w:color w:val="000000"/>
                <w:lang w:val="pl-PL" w:eastAsia="pl-PL"/>
              </w:rPr>
              <w:t> 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 xml:space="preserve">środki czystości, odzież robocza, sprzęt) niezbędne dla personelu do realizacji usługi zapewnia </w:t>
            </w:r>
            <w:r>
              <w:rPr>
                <w:rFonts w:ascii="Arial" w:hAnsi="Arial" w:cs="Arial"/>
                <w:bCs/>
                <w:color w:val="000000"/>
                <w:lang w:val="pl-PL" w:eastAsia="pl-PL"/>
              </w:rPr>
              <w:t>u</w:t>
            </w:r>
            <w:r w:rsidRPr="00FC7718">
              <w:rPr>
                <w:rFonts w:ascii="Arial" w:hAnsi="Arial" w:cs="Arial"/>
                <w:bCs/>
                <w:color w:val="000000"/>
                <w:lang w:val="pl-PL" w:eastAsia="pl-PL"/>
              </w:rPr>
              <w:t>sługodawca.</w:t>
            </w:r>
          </w:p>
          <w:p w:rsidR="009C6794" w:rsidRPr="00800F45" w:rsidRDefault="009C6794" w:rsidP="00440299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:rsidR="001960A6" w:rsidRPr="007407B3" w:rsidRDefault="001960A6" w:rsidP="00180683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  <w:bCs/>
                <w:color w:val="000000"/>
                <w:szCs w:val="22"/>
                <w:u w:val="single"/>
                <w:lang w:eastAsia="pl-PL"/>
              </w:rPr>
            </w:pPr>
            <w:r w:rsidRPr="009672B1">
              <w:rPr>
                <w:rFonts w:ascii="Arial" w:hAnsi="Arial" w:cs="Arial"/>
                <w:bCs/>
                <w:color w:val="000000"/>
                <w:lang w:eastAsia="pl-PL"/>
              </w:rPr>
              <w:t>Usługodawca</w:t>
            </w:r>
            <w:r w:rsidRPr="009672B1">
              <w:rPr>
                <w:rFonts w:ascii="Arial" w:hAnsi="Arial" w:cs="Arial"/>
                <w:color w:val="000000"/>
                <w:lang w:eastAsia="pl-PL"/>
              </w:rPr>
              <w:t xml:space="preserve"> określa i</w:t>
            </w:r>
            <w:r w:rsidRPr="009672B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  <w:r w:rsidRPr="009672B1">
              <w:rPr>
                <w:rFonts w:ascii="Arial" w:hAnsi="Arial" w:cs="Arial"/>
                <w:color w:val="000000"/>
                <w:lang w:eastAsia="pl-PL"/>
              </w:rPr>
              <w:t xml:space="preserve">przedstawia klientowi metody pracy adekwatne do określonych celów i </w:t>
            </w:r>
            <w:r w:rsidR="00416F76">
              <w:rPr>
                <w:rFonts w:ascii="Arial" w:hAnsi="Arial" w:cs="Arial"/>
                <w:color w:val="000000"/>
                <w:lang w:val="pl-PL" w:eastAsia="pl-PL"/>
              </w:rPr>
              <w:t>ustalonych</w:t>
            </w:r>
            <w:r w:rsidRPr="009672B1">
              <w:rPr>
                <w:rFonts w:ascii="Arial" w:hAnsi="Arial" w:cs="Arial"/>
                <w:color w:val="000000"/>
                <w:lang w:eastAsia="pl-PL"/>
              </w:rPr>
              <w:t xml:space="preserve"> rezultatów usługi, zgodnie z najlepszą i</w:t>
            </w:r>
            <w:r w:rsidR="00B44BB6">
              <w:rPr>
                <w:rFonts w:ascii="Arial" w:hAnsi="Arial" w:cs="Arial"/>
                <w:color w:val="000000"/>
                <w:lang w:val="pl-PL" w:eastAsia="pl-PL"/>
              </w:rPr>
              <w:t> </w:t>
            </w:r>
            <w:r w:rsidRPr="009672B1">
              <w:rPr>
                <w:rFonts w:ascii="Arial" w:hAnsi="Arial" w:cs="Arial"/>
                <w:color w:val="000000"/>
                <w:lang w:eastAsia="pl-PL"/>
              </w:rPr>
              <w:t>aktualną wiedzą oraz praktyką</w:t>
            </w:r>
            <w:r w:rsidRPr="009672B1">
              <w:rPr>
                <w:rFonts w:ascii="Arial" w:hAnsi="Arial" w:cs="Arial"/>
                <w:lang w:val="pl-PL"/>
              </w:rPr>
              <w:t>.</w:t>
            </w:r>
            <w:r w:rsidR="00D174BB">
              <w:rPr>
                <w:rFonts w:ascii="Arial" w:hAnsi="Arial" w:cs="Arial"/>
              </w:rPr>
              <w:t xml:space="preserve"> </w:t>
            </w:r>
            <w:r w:rsidRPr="002434A0">
              <w:rPr>
                <w:rFonts w:ascii="Arial" w:hAnsi="Arial" w:cs="Arial"/>
                <w:lang w:eastAsia="pl-PL"/>
              </w:rPr>
              <w:t xml:space="preserve">Metody pracy powinny być dostosowane do poziomu samodzielności klientów. Informacje </w:t>
            </w:r>
            <w:r w:rsidR="004A13B5">
              <w:rPr>
                <w:rFonts w:ascii="Arial" w:hAnsi="Arial" w:cs="Arial"/>
                <w:lang w:val="pl-PL" w:eastAsia="pl-PL"/>
              </w:rPr>
              <w:t>o zastosowanych metodach pracy</w:t>
            </w:r>
            <w:r w:rsidRPr="002434A0">
              <w:rPr>
                <w:rFonts w:ascii="Arial" w:hAnsi="Arial" w:cs="Arial"/>
                <w:lang w:eastAsia="pl-PL"/>
              </w:rPr>
              <w:t xml:space="preserve"> </w:t>
            </w:r>
            <w:r w:rsidR="004A13B5">
              <w:rPr>
                <w:rFonts w:ascii="Arial" w:hAnsi="Arial" w:cs="Arial"/>
                <w:lang w:val="pl-PL" w:eastAsia="pl-PL"/>
              </w:rPr>
              <w:t xml:space="preserve">dla poszczególnych klientów </w:t>
            </w:r>
            <w:r w:rsidRPr="002434A0">
              <w:rPr>
                <w:rFonts w:ascii="Arial" w:hAnsi="Arial" w:cs="Arial"/>
                <w:lang w:eastAsia="pl-PL"/>
              </w:rPr>
              <w:t>są dokumentowane (np. korespondencja</w:t>
            </w:r>
            <w:r w:rsidR="00342AC1" w:rsidRPr="002434A0">
              <w:rPr>
                <w:rFonts w:ascii="Arial" w:hAnsi="Arial" w:cs="Arial"/>
                <w:lang w:val="pl-PL" w:eastAsia="pl-PL"/>
              </w:rPr>
              <w:t xml:space="preserve"> </w:t>
            </w:r>
            <w:r w:rsidRPr="002434A0">
              <w:rPr>
                <w:rFonts w:ascii="Arial" w:hAnsi="Arial" w:cs="Arial"/>
                <w:lang w:eastAsia="pl-PL"/>
              </w:rPr>
              <w:t>z</w:t>
            </w:r>
            <w:r w:rsidR="002F7713" w:rsidRPr="002434A0">
              <w:rPr>
                <w:rFonts w:ascii="Arial" w:hAnsi="Arial" w:cs="Arial"/>
                <w:lang w:val="pl-PL" w:eastAsia="pl-PL"/>
              </w:rPr>
              <w:t> </w:t>
            </w:r>
            <w:r w:rsidRPr="002434A0">
              <w:rPr>
                <w:rFonts w:ascii="Arial" w:hAnsi="Arial" w:cs="Arial"/>
                <w:lang w:eastAsia="pl-PL"/>
              </w:rPr>
              <w:t>klientem, pisemna umowa, notatka, kwestionariusz, kontrakt, karta usługi).</w:t>
            </w:r>
          </w:p>
        </w:tc>
      </w:tr>
      <w:tr w:rsidR="005278BC" w:rsidRPr="00897BBC" w:rsidTr="00312BB8">
        <w:tc>
          <w:tcPr>
            <w:tcW w:w="2047" w:type="dxa"/>
            <w:shd w:val="clear" w:color="auto" w:fill="D9E2F3" w:themeFill="accent1" w:themeFillTint="33"/>
          </w:tcPr>
          <w:p w:rsidR="005278BC" w:rsidRPr="00B84D6D" w:rsidRDefault="005278BC" w:rsidP="0044029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="Arial" w:hAnsi="Arial" w:cs="Arial"/>
                <w:b/>
                <w:i/>
                <w:szCs w:val="22"/>
                <w:lang w:val="pl-PL"/>
              </w:rPr>
            </w:pPr>
            <w:r w:rsidRPr="00B84D6D">
              <w:rPr>
                <w:rFonts w:ascii="Arial" w:hAnsi="Arial" w:cs="Arial"/>
                <w:b/>
              </w:rPr>
              <w:t>Kompetencje i rozwój kadry</w:t>
            </w:r>
            <w:r w:rsidR="00B84D6D">
              <w:rPr>
                <w:rFonts w:ascii="Arial" w:hAnsi="Arial" w:cs="Arial"/>
                <w:b/>
                <w:lang w:val="pl-PL"/>
              </w:rPr>
              <w:t>.</w:t>
            </w:r>
          </w:p>
        </w:tc>
        <w:tc>
          <w:tcPr>
            <w:tcW w:w="8122" w:type="dxa"/>
            <w:shd w:val="clear" w:color="auto" w:fill="9CC2E5" w:themeFill="accent5" w:themeFillTint="99"/>
          </w:tcPr>
          <w:p w:rsidR="00F1128C" w:rsidRPr="00F1128C" w:rsidRDefault="00F1128C" w:rsidP="00440299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:rsidR="005278BC" w:rsidRPr="00013BBA" w:rsidRDefault="005278BC" w:rsidP="004B3AD4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</w:rPr>
            </w:pPr>
            <w:r w:rsidRPr="008900FE">
              <w:rPr>
                <w:rFonts w:ascii="Arial" w:hAnsi="Arial" w:cs="Arial"/>
                <w:lang w:val="pl-PL"/>
              </w:rPr>
              <w:t>Usługodawca odpowiada za d</w:t>
            </w:r>
            <w:r w:rsidRPr="008900FE">
              <w:rPr>
                <w:rFonts w:ascii="Arial" w:hAnsi="Arial" w:cs="Arial"/>
              </w:rPr>
              <w:t xml:space="preserve">obór </w:t>
            </w:r>
            <w:r>
              <w:rPr>
                <w:rFonts w:ascii="Arial" w:hAnsi="Arial" w:cs="Arial"/>
                <w:lang w:val="pl-PL"/>
              </w:rPr>
              <w:t>personelu</w:t>
            </w:r>
            <w:r w:rsidRPr="008900FE">
              <w:rPr>
                <w:rFonts w:ascii="Arial" w:hAnsi="Arial" w:cs="Arial"/>
              </w:rPr>
              <w:t xml:space="preserve"> o kwalifikacjach</w:t>
            </w:r>
            <w:r>
              <w:rPr>
                <w:rFonts w:ascii="Arial" w:hAnsi="Arial" w:cs="Arial"/>
                <w:lang w:val="pl-PL"/>
              </w:rPr>
              <w:t xml:space="preserve"> lub doświadczeniu </w:t>
            </w:r>
            <w:r w:rsidRPr="008900FE">
              <w:rPr>
                <w:rFonts w:ascii="Arial" w:hAnsi="Arial" w:cs="Arial"/>
              </w:rPr>
              <w:t xml:space="preserve">odpowiednich do </w:t>
            </w:r>
            <w:r>
              <w:rPr>
                <w:rFonts w:ascii="Arial" w:hAnsi="Arial" w:cs="Arial"/>
                <w:lang w:val="pl-PL"/>
              </w:rPr>
              <w:t>zakresu</w:t>
            </w:r>
            <w:r w:rsidRPr="00890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świadczonej </w:t>
            </w:r>
            <w:r w:rsidRPr="008900FE">
              <w:rPr>
                <w:rFonts w:ascii="Arial" w:hAnsi="Arial" w:cs="Arial"/>
              </w:rPr>
              <w:t>usług</w:t>
            </w:r>
            <w:r>
              <w:rPr>
                <w:rFonts w:ascii="Arial" w:hAnsi="Arial" w:cs="Arial"/>
                <w:lang w:val="pl-PL"/>
              </w:rPr>
              <w:t>i.</w:t>
            </w:r>
          </w:p>
          <w:p w:rsidR="005278BC" w:rsidRPr="004D138B" w:rsidRDefault="005278BC" w:rsidP="00440299">
            <w:pPr>
              <w:pStyle w:val="Akapitzlist"/>
              <w:spacing w:line="360" w:lineRule="auto"/>
              <w:ind w:left="360"/>
              <w:rPr>
                <w:rFonts w:ascii="Arial" w:hAnsi="Arial" w:cs="Arial"/>
              </w:rPr>
            </w:pPr>
          </w:p>
          <w:p w:rsidR="005278BC" w:rsidRDefault="005278BC" w:rsidP="004B3AD4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</w:rPr>
            </w:pPr>
            <w:r w:rsidRPr="00DF1591">
              <w:rPr>
                <w:rFonts w:ascii="Arial" w:hAnsi="Arial" w:cs="Arial"/>
                <w:lang w:val="pl-PL"/>
              </w:rPr>
              <w:t xml:space="preserve">Usługodawca odpowiada za </w:t>
            </w:r>
            <w:r w:rsidRPr="00DF1591">
              <w:rPr>
                <w:rFonts w:ascii="Arial" w:hAnsi="Arial" w:cs="Arial"/>
              </w:rPr>
              <w:t xml:space="preserve">ustalenie optymalnej liczby osób niezbędnych do realizacji </w:t>
            </w:r>
            <w:r w:rsidRPr="00DF1591">
              <w:rPr>
                <w:rFonts w:ascii="Arial" w:hAnsi="Arial" w:cs="Arial"/>
                <w:lang w:val="pl-PL"/>
              </w:rPr>
              <w:t xml:space="preserve">danej </w:t>
            </w:r>
            <w:r w:rsidRPr="00DF1591">
              <w:rPr>
                <w:rFonts w:ascii="Arial" w:hAnsi="Arial" w:cs="Arial"/>
              </w:rPr>
              <w:t>usługi</w:t>
            </w:r>
            <w:r>
              <w:rPr>
                <w:rFonts w:ascii="Arial" w:hAnsi="Arial" w:cs="Arial"/>
                <w:lang w:val="pl-PL"/>
              </w:rPr>
              <w:t xml:space="preserve"> oraz </w:t>
            </w:r>
            <w:r w:rsidRPr="004D138B">
              <w:rPr>
                <w:rFonts w:ascii="Arial" w:hAnsi="Arial" w:cs="Arial"/>
              </w:rPr>
              <w:t>zapewnia</w:t>
            </w:r>
            <w:r>
              <w:rPr>
                <w:rFonts w:ascii="Arial" w:hAnsi="Arial" w:cs="Arial"/>
                <w:lang w:val="pl-PL"/>
              </w:rPr>
              <w:t xml:space="preserve"> aktualność publikowanej oferty, tj.</w:t>
            </w:r>
            <w:r w:rsidR="009157AA">
              <w:rPr>
                <w:rFonts w:ascii="Arial" w:hAnsi="Arial" w:cs="Arial"/>
                <w:lang w:val="pl-PL"/>
              </w:rPr>
              <w:t> </w:t>
            </w:r>
            <w:r>
              <w:rPr>
                <w:rFonts w:ascii="Arial" w:hAnsi="Arial" w:cs="Arial"/>
                <w:lang w:val="pl-PL"/>
              </w:rPr>
              <w:t>dysponuje kadrą gotową do realizacji zamówień</w:t>
            </w:r>
            <w:r w:rsidRPr="004D138B">
              <w:rPr>
                <w:rFonts w:ascii="Arial" w:hAnsi="Arial" w:cs="Arial"/>
              </w:rPr>
              <w:t>.</w:t>
            </w:r>
          </w:p>
          <w:p w:rsidR="005278BC" w:rsidRPr="00193DCC" w:rsidRDefault="005278BC" w:rsidP="00440299">
            <w:pPr>
              <w:spacing w:line="360" w:lineRule="auto"/>
              <w:rPr>
                <w:rFonts w:ascii="Arial" w:hAnsi="Arial" w:cs="Arial"/>
              </w:rPr>
            </w:pPr>
          </w:p>
          <w:p w:rsidR="005278BC" w:rsidRPr="00E938AA" w:rsidRDefault="005278BC" w:rsidP="00450F3A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</w:rPr>
            </w:pPr>
            <w:r w:rsidRPr="00DF1591">
              <w:rPr>
                <w:rFonts w:ascii="Arial" w:hAnsi="Arial" w:cs="Arial"/>
                <w:lang w:val="pl-PL"/>
              </w:rPr>
              <w:t xml:space="preserve">Usługodawca odpowiada za </w:t>
            </w:r>
            <w:r w:rsidRPr="00DF1591">
              <w:rPr>
                <w:rFonts w:ascii="Arial" w:hAnsi="Arial" w:cs="Arial"/>
              </w:rPr>
              <w:t xml:space="preserve">dobór </w:t>
            </w:r>
            <w:r w:rsidRPr="00DF1591">
              <w:rPr>
                <w:rFonts w:ascii="Arial" w:hAnsi="Arial" w:cs="Arial"/>
                <w:lang w:val="pl-PL"/>
              </w:rPr>
              <w:t>i zatrudnienie odpowiednie</w:t>
            </w:r>
            <w:r>
              <w:rPr>
                <w:rFonts w:ascii="Arial" w:hAnsi="Arial" w:cs="Arial"/>
                <w:lang w:val="pl-PL"/>
              </w:rPr>
              <w:t>go</w:t>
            </w:r>
            <w:r w:rsidRPr="00DF159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pl-PL"/>
              </w:rPr>
              <w:t>ersonelu,</w:t>
            </w:r>
            <w:r w:rsidRPr="00DF1591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  <w:lang w:val="pl-PL"/>
              </w:rPr>
              <w:t> </w:t>
            </w:r>
            <w:r w:rsidRPr="00DF1591">
              <w:rPr>
                <w:rFonts w:ascii="Arial" w:hAnsi="Arial" w:cs="Arial"/>
              </w:rPr>
              <w:t>zależności od charakteru i</w:t>
            </w:r>
            <w:r w:rsidR="00195C93">
              <w:rPr>
                <w:rFonts w:ascii="Arial" w:hAnsi="Arial" w:cs="Arial"/>
                <w:lang w:val="pl-PL"/>
              </w:rPr>
              <w:t> </w:t>
            </w:r>
            <w:r w:rsidRPr="00DF1591">
              <w:rPr>
                <w:rFonts w:ascii="Arial" w:hAnsi="Arial" w:cs="Arial"/>
              </w:rPr>
              <w:t xml:space="preserve">stopnia złożoności </w:t>
            </w:r>
            <w:r w:rsidRPr="00DF1591">
              <w:rPr>
                <w:rFonts w:ascii="Arial" w:hAnsi="Arial" w:cs="Arial"/>
                <w:lang w:val="pl-PL"/>
              </w:rPr>
              <w:t xml:space="preserve">świadczonej </w:t>
            </w:r>
            <w:r w:rsidRPr="00DF1591">
              <w:rPr>
                <w:rFonts w:ascii="Arial" w:hAnsi="Arial" w:cs="Arial"/>
              </w:rPr>
              <w:t>usługi</w:t>
            </w:r>
            <w:r w:rsidRPr="00DF1591">
              <w:rPr>
                <w:rFonts w:ascii="Arial" w:hAnsi="Arial" w:cs="Arial"/>
                <w:lang w:val="pl-PL"/>
              </w:rPr>
              <w:t>.</w:t>
            </w:r>
          </w:p>
          <w:p w:rsidR="005278BC" w:rsidRPr="00E938AA" w:rsidRDefault="005278BC" w:rsidP="00440299">
            <w:pPr>
              <w:pStyle w:val="Akapitzlist"/>
              <w:rPr>
                <w:rFonts w:ascii="Arial" w:hAnsi="Arial" w:cs="Arial"/>
              </w:rPr>
            </w:pPr>
          </w:p>
          <w:p w:rsidR="005278BC" w:rsidRPr="008842BB" w:rsidRDefault="005278BC" w:rsidP="00D15F22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Usługodawca stosuje kryteria naboru i oceny pracowników powiązane ze specyfiką oferowanych usług, tj.:</w:t>
            </w:r>
          </w:p>
          <w:p w:rsidR="005278BC" w:rsidRPr="008842BB" w:rsidRDefault="005278BC" w:rsidP="00440299">
            <w:pPr>
              <w:spacing w:line="360" w:lineRule="auto"/>
              <w:rPr>
                <w:rFonts w:ascii="Arial" w:hAnsi="Arial" w:cs="Arial"/>
              </w:rPr>
            </w:pPr>
          </w:p>
          <w:p w:rsidR="005278BC" w:rsidRPr="00DE555A" w:rsidRDefault="005278BC" w:rsidP="00440299">
            <w:pPr>
              <w:spacing w:line="360" w:lineRule="auto"/>
              <w:ind w:left="891" w:hanging="567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3.4.1 </w:t>
            </w:r>
            <w:r w:rsidRPr="000575D1">
              <w:rPr>
                <w:rFonts w:ascii="Arial" w:hAnsi="Arial" w:cs="Arial"/>
              </w:rPr>
              <w:t xml:space="preserve">W przypadku usług </w:t>
            </w:r>
            <w:proofErr w:type="spellStart"/>
            <w:r w:rsidRPr="000575D1">
              <w:rPr>
                <w:rFonts w:ascii="Arial" w:hAnsi="Arial" w:cs="Arial"/>
              </w:rPr>
              <w:t>ogólnowspierających</w:t>
            </w:r>
            <w:proofErr w:type="spellEnd"/>
            <w:r w:rsidRPr="000575D1">
              <w:rPr>
                <w:rFonts w:ascii="Arial" w:hAnsi="Arial" w:cs="Arial"/>
              </w:rPr>
              <w:t xml:space="preserve"> personel usługodawcy </w:t>
            </w:r>
            <w:r w:rsidR="00AF7EB2">
              <w:rPr>
                <w:rFonts w:ascii="Arial" w:hAnsi="Arial" w:cs="Arial"/>
              </w:rPr>
              <w:t xml:space="preserve">posiada wymagania </w:t>
            </w:r>
            <w:r w:rsidRPr="000575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</w:t>
            </w:r>
            <w:r w:rsidR="00AF7EB2">
              <w:rPr>
                <w:rFonts w:ascii="Arial" w:hAnsi="Arial" w:cs="Arial"/>
              </w:rPr>
              <w:t>alne</w:t>
            </w:r>
            <w:r w:rsidRPr="000575D1">
              <w:rPr>
                <w:rFonts w:ascii="Arial" w:hAnsi="Arial" w:cs="Arial"/>
              </w:rPr>
              <w:t>:</w:t>
            </w:r>
          </w:p>
          <w:p w:rsidR="005278BC" w:rsidRDefault="005278BC" w:rsidP="00180683">
            <w:pPr>
              <w:pStyle w:val="Akapitzlist"/>
              <w:numPr>
                <w:ilvl w:val="3"/>
                <w:numId w:val="28"/>
              </w:numPr>
              <w:spacing w:after="240" w:line="360" w:lineRule="auto"/>
              <w:ind w:left="1499" w:hanging="709"/>
              <w:rPr>
                <w:rFonts w:ascii="Arial" w:hAnsi="Arial" w:cs="Arial"/>
                <w:i/>
                <w:lang w:val="pl-PL"/>
              </w:rPr>
            </w:pPr>
            <w:r w:rsidRPr="00924D3F">
              <w:rPr>
                <w:rFonts w:ascii="Arial" w:hAnsi="Arial" w:cs="Arial"/>
                <w:i/>
                <w:lang w:val="pl-PL"/>
              </w:rPr>
              <w:t xml:space="preserve">posiada </w:t>
            </w:r>
            <w:r>
              <w:rPr>
                <w:rFonts w:ascii="Arial" w:hAnsi="Arial" w:cs="Arial"/>
                <w:i/>
                <w:lang w:val="pl-PL"/>
              </w:rPr>
              <w:t xml:space="preserve">wykształcenie kierunkowe lub </w:t>
            </w:r>
            <w:r w:rsidRPr="00924D3F">
              <w:rPr>
                <w:rFonts w:ascii="Arial" w:hAnsi="Arial" w:cs="Arial"/>
                <w:i/>
                <w:lang w:val="pl-PL"/>
              </w:rPr>
              <w:t>udokumentowany s</w:t>
            </w:r>
            <w:r>
              <w:rPr>
                <w:rFonts w:ascii="Arial" w:hAnsi="Arial" w:cs="Arial"/>
                <w:i/>
                <w:lang w:val="pl-PL"/>
              </w:rPr>
              <w:t xml:space="preserve">taż pracy lub doświadczenie formalne </w:t>
            </w:r>
            <w:r w:rsidR="00C105B6">
              <w:rPr>
                <w:rFonts w:ascii="Arial" w:hAnsi="Arial" w:cs="Arial"/>
                <w:i/>
                <w:lang w:val="pl-PL"/>
              </w:rPr>
              <w:br/>
            </w:r>
            <w:r w:rsidRPr="00924D3F">
              <w:rPr>
                <w:rFonts w:ascii="Arial" w:hAnsi="Arial" w:cs="Arial"/>
                <w:i/>
                <w:lang w:val="pl-PL"/>
              </w:rPr>
              <w:t>(np. jako masażysta, rehabilitant</w:t>
            </w:r>
            <w:r>
              <w:rPr>
                <w:rFonts w:ascii="Arial" w:hAnsi="Arial" w:cs="Arial"/>
                <w:i/>
                <w:lang w:val="pl-PL"/>
              </w:rPr>
              <w:t xml:space="preserve">, opiekun w </w:t>
            </w:r>
            <w:proofErr w:type="spellStart"/>
            <w:r>
              <w:rPr>
                <w:rFonts w:ascii="Arial" w:hAnsi="Arial" w:cs="Arial"/>
                <w:i/>
                <w:lang w:val="pl-PL"/>
              </w:rPr>
              <w:t>dps</w:t>
            </w:r>
            <w:proofErr w:type="spellEnd"/>
            <w:r>
              <w:rPr>
                <w:rFonts w:ascii="Arial" w:hAnsi="Arial" w:cs="Arial"/>
                <w:i/>
                <w:lang w:val="pl-PL"/>
              </w:rPr>
              <w:t>, asystent osoby niepełnosprawnej</w:t>
            </w:r>
            <w:r w:rsidRPr="00924D3F">
              <w:rPr>
                <w:rFonts w:ascii="Arial" w:hAnsi="Arial" w:cs="Arial"/>
                <w:i/>
                <w:lang w:val="pl-PL"/>
              </w:rPr>
              <w:t>)</w:t>
            </w:r>
            <w:r>
              <w:rPr>
                <w:rFonts w:ascii="Arial" w:hAnsi="Arial" w:cs="Arial"/>
                <w:i/>
                <w:lang w:val="pl-PL"/>
              </w:rPr>
              <w:t>, bądź nieformalne (opieka nad domownikiem);</w:t>
            </w:r>
          </w:p>
          <w:p w:rsidR="005278BC" w:rsidRDefault="005278BC" w:rsidP="00180683">
            <w:pPr>
              <w:pStyle w:val="Akapitzlist"/>
              <w:numPr>
                <w:ilvl w:val="3"/>
                <w:numId w:val="28"/>
              </w:numPr>
              <w:spacing w:after="240" w:line="360" w:lineRule="auto"/>
              <w:ind w:left="1499" w:hanging="709"/>
              <w:rPr>
                <w:rFonts w:ascii="Arial" w:hAnsi="Arial" w:cs="Arial"/>
                <w:i/>
                <w:lang w:val="pl-PL"/>
              </w:rPr>
            </w:pPr>
            <w:r w:rsidRPr="00525771">
              <w:rPr>
                <w:rFonts w:ascii="Arial" w:hAnsi="Arial" w:cs="Arial"/>
                <w:i/>
                <w:lang w:val="pl-PL"/>
              </w:rPr>
              <w:t xml:space="preserve">posiada </w:t>
            </w:r>
            <w:r>
              <w:rPr>
                <w:rFonts w:ascii="Arial" w:hAnsi="Arial" w:cs="Arial"/>
                <w:i/>
                <w:lang w:val="pl-PL"/>
              </w:rPr>
              <w:t xml:space="preserve">umiejętności praktyczne </w:t>
            </w:r>
            <w:r w:rsidRPr="00942134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  <w:lang w:val="pl-PL"/>
              </w:rPr>
              <w:t> </w:t>
            </w:r>
            <w:r w:rsidRPr="00942134">
              <w:rPr>
                <w:rFonts w:ascii="Arial" w:hAnsi="Arial" w:cs="Arial"/>
                <w:i/>
              </w:rPr>
              <w:t>zakresu</w:t>
            </w:r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 w:rsidRPr="0072576E">
              <w:rPr>
                <w:rFonts w:ascii="Arial" w:hAnsi="Arial" w:cs="Arial"/>
                <w:i/>
              </w:rPr>
              <w:t>pierwszej pomocy medycznej</w:t>
            </w:r>
            <w:r w:rsidR="00257436">
              <w:rPr>
                <w:rFonts w:ascii="Arial" w:hAnsi="Arial" w:cs="Arial"/>
                <w:i/>
                <w:lang w:val="pl-PL"/>
              </w:rPr>
              <w:t>;</w:t>
            </w:r>
          </w:p>
          <w:p w:rsidR="005278BC" w:rsidRDefault="004F1902" w:rsidP="00180683">
            <w:pPr>
              <w:pStyle w:val="Akapitzlist"/>
              <w:numPr>
                <w:ilvl w:val="3"/>
                <w:numId w:val="28"/>
              </w:numPr>
              <w:spacing w:after="240"/>
              <w:ind w:left="1499" w:hanging="709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p</w:t>
            </w:r>
            <w:r w:rsidR="005278BC">
              <w:rPr>
                <w:rFonts w:ascii="Arial" w:hAnsi="Arial" w:cs="Arial"/>
                <w:i/>
                <w:lang w:val="pl-PL"/>
              </w:rPr>
              <w:t>otrafi przeprowadzić</w:t>
            </w:r>
            <w:r w:rsidR="005278BC" w:rsidRPr="00525771">
              <w:rPr>
                <w:rFonts w:ascii="Arial" w:hAnsi="Arial" w:cs="Arial"/>
                <w:i/>
                <w:lang w:val="pl-PL"/>
              </w:rPr>
              <w:t xml:space="preserve"> podstawow</w:t>
            </w:r>
            <w:r w:rsidR="005278BC">
              <w:rPr>
                <w:rFonts w:ascii="Arial" w:hAnsi="Arial" w:cs="Arial"/>
                <w:i/>
                <w:lang w:val="pl-PL"/>
              </w:rPr>
              <w:t>e</w:t>
            </w:r>
            <w:r w:rsidR="005278BC" w:rsidRPr="00525771">
              <w:rPr>
                <w:rFonts w:ascii="Arial" w:hAnsi="Arial" w:cs="Arial"/>
                <w:i/>
                <w:lang w:val="pl-PL"/>
              </w:rPr>
              <w:t xml:space="preserve"> czynności pielęgnacyjn</w:t>
            </w:r>
            <w:r w:rsidR="005278BC">
              <w:rPr>
                <w:rFonts w:ascii="Arial" w:hAnsi="Arial" w:cs="Arial"/>
                <w:i/>
                <w:lang w:val="pl-PL"/>
              </w:rPr>
              <w:t>e</w:t>
            </w:r>
            <w:r w:rsidR="005278BC" w:rsidRPr="00525771">
              <w:rPr>
                <w:rFonts w:ascii="Arial" w:hAnsi="Arial" w:cs="Arial"/>
                <w:i/>
                <w:lang w:val="pl-PL"/>
              </w:rPr>
              <w:t>;</w:t>
            </w:r>
          </w:p>
          <w:p w:rsidR="005278BC" w:rsidRDefault="005278BC" w:rsidP="00180683">
            <w:pPr>
              <w:pStyle w:val="Akapitzlist"/>
              <w:numPr>
                <w:ilvl w:val="3"/>
                <w:numId w:val="28"/>
              </w:numPr>
              <w:spacing w:after="240" w:line="360" w:lineRule="auto"/>
              <w:ind w:left="1499" w:hanging="709"/>
              <w:rPr>
                <w:rFonts w:ascii="Arial" w:hAnsi="Arial" w:cs="Arial"/>
                <w:i/>
                <w:lang w:val="pl-PL"/>
              </w:rPr>
            </w:pPr>
            <w:r w:rsidRPr="008842BB">
              <w:rPr>
                <w:rFonts w:ascii="Arial" w:hAnsi="Arial" w:cs="Arial"/>
                <w:i/>
              </w:rPr>
              <w:t xml:space="preserve">posiada odpowiednie predyspozycje </w:t>
            </w:r>
            <w:proofErr w:type="spellStart"/>
            <w:r w:rsidRPr="008842BB">
              <w:rPr>
                <w:rFonts w:ascii="Arial" w:hAnsi="Arial" w:cs="Arial"/>
                <w:i/>
              </w:rPr>
              <w:t>psycho</w:t>
            </w:r>
            <w:proofErr w:type="spellEnd"/>
            <w:r w:rsidRPr="008842BB">
              <w:rPr>
                <w:rFonts w:ascii="Arial" w:hAnsi="Arial" w:cs="Arial"/>
                <w:i/>
              </w:rPr>
              <w:t xml:space="preserve"> – fizyczne adekwatne do pracy z osobami starszymi (np. odpowiedni stan zdrowia, cierpliwość, komunikatywność, empati</w:t>
            </w:r>
            <w:r w:rsidRPr="008842BB">
              <w:rPr>
                <w:rFonts w:ascii="Arial" w:hAnsi="Arial" w:cs="Arial"/>
                <w:i/>
                <w:lang w:val="pl-PL"/>
              </w:rPr>
              <w:t>ę</w:t>
            </w:r>
            <w:r w:rsidRPr="008842BB">
              <w:rPr>
                <w:rFonts w:ascii="Arial" w:hAnsi="Arial" w:cs="Arial"/>
                <w:i/>
              </w:rPr>
              <w:t xml:space="preserve">) oraz umiejętność kontaktu z drugim człowiekiem </w:t>
            </w:r>
            <w:r w:rsidRPr="008842BB">
              <w:rPr>
                <w:rFonts w:ascii="Arial" w:hAnsi="Arial" w:cs="Arial"/>
                <w:i/>
                <w:lang w:val="pl-PL"/>
              </w:rPr>
              <w:t>i</w:t>
            </w:r>
            <w:r w:rsidRPr="008842BB">
              <w:rPr>
                <w:rFonts w:ascii="Arial" w:hAnsi="Arial" w:cs="Arial"/>
                <w:i/>
              </w:rPr>
              <w:t xml:space="preserve"> wysoki poziom kultury osobistej.</w:t>
            </w:r>
          </w:p>
          <w:p w:rsidR="00D920C8" w:rsidRPr="008842BB" w:rsidRDefault="00D920C8" w:rsidP="00D920C8">
            <w:pPr>
              <w:pStyle w:val="Akapitzlist"/>
              <w:spacing w:after="240" w:line="360" w:lineRule="auto"/>
              <w:ind w:left="1499"/>
              <w:rPr>
                <w:rFonts w:ascii="Arial" w:hAnsi="Arial" w:cs="Arial"/>
                <w:i/>
                <w:lang w:val="pl-PL"/>
              </w:rPr>
            </w:pPr>
          </w:p>
          <w:p w:rsidR="005278BC" w:rsidRPr="008842BB" w:rsidRDefault="00180683" w:rsidP="00E3660C">
            <w:pPr>
              <w:pStyle w:val="Akapitzlist"/>
              <w:numPr>
                <w:ilvl w:val="2"/>
                <w:numId w:val="28"/>
              </w:numPr>
              <w:tabs>
                <w:tab w:val="left" w:pos="93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W</w:t>
            </w:r>
            <w:r w:rsidR="005278BC" w:rsidRPr="008842BB">
              <w:rPr>
                <w:rFonts w:ascii="Arial" w:hAnsi="Arial" w:cs="Arial"/>
              </w:rPr>
              <w:t xml:space="preserve"> przypadku usług gospodarcz</w:t>
            </w:r>
            <w:r w:rsidR="005278BC" w:rsidRPr="008842BB">
              <w:rPr>
                <w:rFonts w:ascii="Arial" w:hAnsi="Arial" w:cs="Arial"/>
                <w:lang w:val="pl-PL"/>
              </w:rPr>
              <w:t xml:space="preserve">ych </w:t>
            </w:r>
            <w:r w:rsidR="005278BC" w:rsidRPr="008842BB">
              <w:rPr>
                <w:rFonts w:ascii="Arial" w:hAnsi="Arial" w:cs="Arial"/>
              </w:rPr>
              <w:t>p</w:t>
            </w:r>
            <w:r w:rsidR="005278BC" w:rsidRPr="008842BB">
              <w:rPr>
                <w:rFonts w:ascii="Arial" w:hAnsi="Arial" w:cs="Arial"/>
                <w:lang w:val="pl-PL"/>
              </w:rPr>
              <w:t>ersonel</w:t>
            </w:r>
            <w:r w:rsidR="005278BC" w:rsidRPr="008842BB">
              <w:rPr>
                <w:rFonts w:ascii="Arial" w:hAnsi="Arial" w:cs="Arial"/>
              </w:rPr>
              <w:t xml:space="preserve"> usługodawcy</w:t>
            </w:r>
            <w:r w:rsidR="005278BC" w:rsidRPr="008842BB">
              <w:rPr>
                <w:rFonts w:ascii="Arial" w:hAnsi="Arial" w:cs="Arial"/>
                <w:lang w:val="pl-PL"/>
              </w:rPr>
              <w:t xml:space="preserve"> m</w:t>
            </w:r>
            <w:r w:rsidR="005278BC">
              <w:rPr>
                <w:rFonts w:ascii="Arial" w:hAnsi="Arial" w:cs="Arial"/>
                <w:lang w:val="pl-PL"/>
              </w:rPr>
              <w:t>inimum</w:t>
            </w:r>
            <w:r w:rsidR="005278BC" w:rsidRPr="008842BB">
              <w:rPr>
                <w:rFonts w:ascii="Arial" w:hAnsi="Arial" w:cs="Arial"/>
              </w:rPr>
              <w:t>:</w:t>
            </w:r>
          </w:p>
          <w:p w:rsidR="005278BC" w:rsidRPr="00D14472" w:rsidRDefault="005278BC" w:rsidP="00E3660C">
            <w:pPr>
              <w:pStyle w:val="Akapitzlist"/>
              <w:numPr>
                <w:ilvl w:val="3"/>
                <w:numId w:val="28"/>
              </w:numPr>
              <w:spacing w:line="360" w:lineRule="auto"/>
              <w:ind w:left="1499" w:hanging="709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potrafi wykonywać podstawowe czynności </w:t>
            </w:r>
            <w:r>
              <w:rPr>
                <w:rFonts w:ascii="Arial" w:hAnsi="Arial" w:cs="Arial"/>
                <w:i/>
              </w:rPr>
              <w:t>sprzątania</w:t>
            </w:r>
            <w:r>
              <w:rPr>
                <w:rFonts w:ascii="Arial" w:hAnsi="Arial" w:cs="Arial"/>
                <w:i/>
                <w:lang w:val="pl-PL"/>
              </w:rPr>
              <w:t xml:space="preserve"> i gospodarcze</w:t>
            </w:r>
            <w:r w:rsidRPr="00D14472">
              <w:rPr>
                <w:rFonts w:ascii="Arial" w:hAnsi="Arial" w:cs="Arial"/>
                <w:i/>
              </w:rPr>
              <w:t>;</w:t>
            </w:r>
          </w:p>
          <w:p w:rsidR="005278BC" w:rsidRPr="008842BB" w:rsidRDefault="005278BC" w:rsidP="00E3660C">
            <w:pPr>
              <w:pStyle w:val="Akapitzlist"/>
              <w:numPr>
                <w:ilvl w:val="3"/>
                <w:numId w:val="28"/>
              </w:numPr>
              <w:spacing w:line="360" w:lineRule="auto"/>
              <w:ind w:left="1499" w:hanging="709"/>
              <w:rPr>
                <w:rFonts w:ascii="Arial" w:hAnsi="Arial" w:cs="Arial"/>
                <w:i/>
                <w:lang w:val="pl-PL"/>
              </w:rPr>
            </w:pPr>
            <w:r w:rsidRPr="00D14472">
              <w:rPr>
                <w:rFonts w:ascii="Arial" w:hAnsi="Arial" w:cs="Arial"/>
                <w:i/>
              </w:rPr>
              <w:t xml:space="preserve">posiada odpowiednie predyspozycje </w:t>
            </w:r>
            <w:proofErr w:type="spellStart"/>
            <w:r w:rsidRPr="00D14472">
              <w:rPr>
                <w:rFonts w:ascii="Arial" w:hAnsi="Arial" w:cs="Arial"/>
                <w:i/>
              </w:rPr>
              <w:t>psycho</w:t>
            </w:r>
            <w:proofErr w:type="spellEnd"/>
            <w:r w:rsidRPr="00D14472">
              <w:rPr>
                <w:rFonts w:ascii="Arial" w:hAnsi="Arial" w:cs="Arial"/>
                <w:i/>
              </w:rPr>
              <w:t xml:space="preserve"> – fizyczne adekwatne do wykonywanych </w:t>
            </w:r>
            <w:r>
              <w:rPr>
                <w:rFonts w:ascii="Arial" w:hAnsi="Arial" w:cs="Arial"/>
                <w:i/>
                <w:lang w:val="pl-PL"/>
              </w:rPr>
              <w:t>czynności</w:t>
            </w:r>
            <w:r w:rsidRPr="00D14472">
              <w:rPr>
                <w:rFonts w:ascii="Arial" w:hAnsi="Arial" w:cs="Arial"/>
                <w:i/>
              </w:rPr>
              <w:t xml:space="preserve"> (np. odpowiedni stan zdrowia, cierpliwość, komunikatywność, empatia, systematyczność, dokładność, dobra organizacji pracy itp.)</w:t>
            </w:r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  <w:lang w:val="pl-PL"/>
              </w:rPr>
              <w:t>raz</w:t>
            </w:r>
            <w:r w:rsidRPr="00D14472">
              <w:rPr>
                <w:rFonts w:ascii="Arial" w:hAnsi="Arial" w:cs="Arial"/>
                <w:i/>
              </w:rPr>
              <w:t xml:space="preserve"> umiejętność kontaktu z drugim człowiekiem </w:t>
            </w:r>
            <w:r>
              <w:rPr>
                <w:rFonts w:ascii="Arial" w:hAnsi="Arial" w:cs="Arial"/>
                <w:i/>
                <w:lang w:val="pl-PL"/>
              </w:rPr>
              <w:t>i</w:t>
            </w:r>
            <w:r w:rsidRPr="00D14472">
              <w:rPr>
                <w:rFonts w:ascii="Arial" w:hAnsi="Arial" w:cs="Arial"/>
                <w:i/>
              </w:rPr>
              <w:t xml:space="preserve"> wysoki poziom kultury osobistej.</w:t>
            </w:r>
          </w:p>
          <w:p w:rsidR="005278BC" w:rsidRPr="002F1D2B" w:rsidRDefault="005278BC" w:rsidP="00440299">
            <w:pPr>
              <w:pStyle w:val="Akapitzlist"/>
              <w:rPr>
                <w:rFonts w:ascii="Arial" w:hAnsi="Arial" w:cs="Arial"/>
                <w:i/>
              </w:rPr>
            </w:pPr>
          </w:p>
          <w:p w:rsidR="005278BC" w:rsidRPr="008842BB" w:rsidRDefault="005278BC" w:rsidP="00763677">
            <w:pPr>
              <w:spacing w:line="360" w:lineRule="auto"/>
              <w:ind w:left="1074" w:hanging="709"/>
              <w:jc w:val="both"/>
              <w:rPr>
                <w:rFonts w:ascii="Arial" w:hAnsi="Arial" w:cs="Arial"/>
              </w:rPr>
            </w:pPr>
            <w:r w:rsidRPr="008842BB">
              <w:rPr>
                <w:rFonts w:ascii="Arial" w:hAnsi="Arial" w:cs="Arial"/>
              </w:rPr>
              <w:t xml:space="preserve">3.4.3 W przypadku usług towarzyszenia personel usługodawcy posiada </w:t>
            </w:r>
            <w:r>
              <w:rPr>
                <w:rFonts w:ascii="Arial" w:hAnsi="Arial" w:cs="Arial"/>
              </w:rPr>
              <w:t xml:space="preserve">minimum: </w:t>
            </w:r>
            <w:r w:rsidRPr="008842BB">
              <w:rPr>
                <w:rFonts w:ascii="Arial" w:hAnsi="Arial" w:cs="Arial"/>
              </w:rPr>
              <w:t xml:space="preserve">odpowiednie predyspozycje </w:t>
            </w:r>
            <w:proofErr w:type="spellStart"/>
            <w:r w:rsidRPr="008842BB">
              <w:rPr>
                <w:rFonts w:ascii="Arial" w:hAnsi="Arial" w:cs="Arial"/>
              </w:rPr>
              <w:t>psycho</w:t>
            </w:r>
            <w:proofErr w:type="spellEnd"/>
            <w:r w:rsidRPr="008842BB">
              <w:rPr>
                <w:rFonts w:ascii="Arial" w:hAnsi="Arial" w:cs="Arial"/>
              </w:rPr>
              <w:t xml:space="preserve"> – fizyczne adekwatne do wykonywanych czynności (np. odpowiedni stan zdrowia, cierpliwość, komunikatywność, empatia, systematyczność, dokładność, dobra organizacji pracy itp.) oraz umiejętność kontaktu z</w:t>
            </w:r>
            <w:r w:rsidR="00E3660C">
              <w:rPr>
                <w:rFonts w:ascii="Arial" w:hAnsi="Arial" w:cs="Arial"/>
              </w:rPr>
              <w:t> </w:t>
            </w:r>
            <w:r w:rsidRPr="008842BB">
              <w:rPr>
                <w:rFonts w:ascii="Arial" w:hAnsi="Arial" w:cs="Arial"/>
              </w:rPr>
              <w:t>drugim człowiekiem i</w:t>
            </w:r>
            <w:r w:rsidR="00024DAD">
              <w:rPr>
                <w:rFonts w:ascii="Arial" w:hAnsi="Arial" w:cs="Arial"/>
              </w:rPr>
              <w:t> </w:t>
            </w:r>
            <w:r w:rsidRPr="008842BB">
              <w:rPr>
                <w:rFonts w:ascii="Arial" w:hAnsi="Arial" w:cs="Arial"/>
              </w:rPr>
              <w:t>wysoki poziom kultury osobistej.</w:t>
            </w:r>
          </w:p>
          <w:p w:rsidR="005278BC" w:rsidRPr="00F801EB" w:rsidRDefault="005278BC" w:rsidP="005C53FE">
            <w:pPr>
              <w:spacing w:line="360" w:lineRule="auto"/>
              <w:rPr>
                <w:rFonts w:ascii="Arial" w:hAnsi="Arial" w:cs="Arial"/>
              </w:rPr>
            </w:pPr>
          </w:p>
          <w:p w:rsidR="005278BC" w:rsidRPr="005278BC" w:rsidRDefault="005278BC" w:rsidP="00763677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  <w:u w:val="single"/>
              </w:rPr>
            </w:pPr>
            <w:r w:rsidRPr="00013BBA">
              <w:rPr>
                <w:rFonts w:ascii="Arial" w:hAnsi="Arial" w:cs="Arial"/>
              </w:rPr>
              <w:t xml:space="preserve">Usługodawca </w:t>
            </w:r>
            <w:r>
              <w:rPr>
                <w:rFonts w:ascii="Arial" w:hAnsi="Arial" w:cs="Arial"/>
                <w:lang w:val="pl-PL"/>
              </w:rPr>
              <w:t xml:space="preserve">na podstawie pozyskanych informacji i opinii klientów, jak również na podstawie weryfikacji wykonywania obowiązków służbowych przez personel </w:t>
            </w:r>
            <w:r w:rsidRPr="00013BBA">
              <w:rPr>
                <w:rFonts w:ascii="Arial" w:hAnsi="Arial" w:cs="Arial"/>
              </w:rPr>
              <w:t xml:space="preserve">dokonuje </w:t>
            </w:r>
            <w:r>
              <w:rPr>
                <w:rFonts w:ascii="Arial" w:hAnsi="Arial" w:cs="Arial"/>
                <w:lang w:val="pl-PL"/>
              </w:rPr>
              <w:t xml:space="preserve">przynajmniej raz w roku </w:t>
            </w:r>
            <w:r w:rsidRPr="00013BBA">
              <w:rPr>
                <w:rFonts w:ascii="Arial" w:hAnsi="Arial" w:cs="Arial"/>
              </w:rPr>
              <w:t xml:space="preserve">oceny </w:t>
            </w:r>
            <w:r>
              <w:rPr>
                <w:rFonts w:ascii="Arial" w:hAnsi="Arial" w:cs="Arial"/>
                <w:lang w:val="pl-PL"/>
              </w:rPr>
              <w:t xml:space="preserve">poszczególnych </w:t>
            </w:r>
            <w:r w:rsidRPr="00013BBA">
              <w:rPr>
                <w:rFonts w:ascii="Arial" w:hAnsi="Arial" w:cs="Arial"/>
              </w:rPr>
              <w:t>pracowników</w:t>
            </w:r>
            <w:r>
              <w:rPr>
                <w:rFonts w:ascii="Arial" w:hAnsi="Arial" w:cs="Arial"/>
                <w:lang w:val="pl-PL"/>
              </w:rPr>
              <w:t xml:space="preserve"> w powiązaniu z przyjętymi kryteriami (wskaźnik 3.4).</w:t>
            </w:r>
          </w:p>
          <w:p w:rsidR="005278BC" w:rsidRPr="005278BC" w:rsidRDefault="005278BC" w:rsidP="00440299">
            <w:pPr>
              <w:pStyle w:val="Akapitzlist"/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5278BC" w:rsidRPr="005278BC" w:rsidRDefault="005278BC" w:rsidP="00763677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65" w:hanging="425"/>
              <w:rPr>
                <w:rFonts w:ascii="Arial" w:hAnsi="Arial" w:cs="Arial"/>
                <w:u w:val="single"/>
              </w:rPr>
            </w:pPr>
            <w:r w:rsidRPr="005278BC">
              <w:rPr>
                <w:rFonts w:ascii="Arial" w:hAnsi="Arial" w:cs="Arial"/>
              </w:rPr>
              <w:t>Usługodawca umożliwia personelowi udział w różnych formach rozwoju zawodowego w sposób adekwatny do specyfiki branży, świadczonych usług oraz w powiązaniu z przyjętymi kryteriami (wskaźnik 3.4).</w:t>
            </w:r>
          </w:p>
        </w:tc>
      </w:tr>
      <w:tr w:rsidR="00B547F4" w:rsidRPr="00897BBC" w:rsidTr="00312BB8">
        <w:tc>
          <w:tcPr>
            <w:tcW w:w="2047" w:type="dxa"/>
            <w:shd w:val="clear" w:color="auto" w:fill="FFF2CC" w:themeFill="accent4" w:themeFillTint="33"/>
          </w:tcPr>
          <w:p w:rsidR="00B547F4" w:rsidRPr="00B84D6D" w:rsidRDefault="00B547F4" w:rsidP="0044029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="Arial" w:hAnsi="Arial" w:cs="Arial"/>
                <w:b/>
              </w:rPr>
            </w:pPr>
            <w:r w:rsidRPr="00B84D6D">
              <w:rPr>
                <w:rFonts w:ascii="Arial" w:hAnsi="Arial" w:cs="Arial"/>
                <w:b/>
              </w:rPr>
              <w:t>Organizacja i obsługa klienta, zarządzanie jakością usług.</w:t>
            </w:r>
          </w:p>
        </w:tc>
        <w:tc>
          <w:tcPr>
            <w:tcW w:w="8122" w:type="dxa"/>
            <w:shd w:val="clear" w:color="auto" w:fill="FFD966" w:themeFill="accent4" w:themeFillTint="99"/>
          </w:tcPr>
          <w:p w:rsidR="00F1128C" w:rsidRDefault="00F1128C" w:rsidP="004402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547F4" w:rsidRPr="00180683" w:rsidRDefault="00B547F4" w:rsidP="00D920C8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</w:rPr>
            </w:pPr>
            <w:r w:rsidRPr="00180683">
              <w:rPr>
                <w:rFonts w:ascii="Arial" w:hAnsi="Arial" w:cs="Arial"/>
              </w:rPr>
              <w:t>Usługodawca zarządza ryzykiem, tj. identyfikuje potencjalne ryzyka i</w:t>
            </w:r>
            <w:r w:rsidR="00D20BDF" w:rsidRPr="00180683">
              <w:rPr>
                <w:rFonts w:ascii="Arial" w:hAnsi="Arial" w:cs="Arial"/>
              </w:rPr>
              <w:t> </w:t>
            </w:r>
            <w:r w:rsidRPr="00180683">
              <w:rPr>
                <w:rFonts w:ascii="Arial" w:hAnsi="Arial" w:cs="Arial"/>
              </w:rPr>
              <w:t>możliwości ich wystąpienia oraz ogranicza te ryzyka, które</w:t>
            </w:r>
            <w:r w:rsidR="00D20BDF" w:rsidRPr="00180683">
              <w:rPr>
                <w:rFonts w:ascii="Arial" w:hAnsi="Arial" w:cs="Arial"/>
              </w:rPr>
              <w:t xml:space="preserve"> </w:t>
            </w:r>
            <w:r w:rsidRPr="00180683">
              <w:rPr>
                <w:rFonts w:ascii="Arial" w:hAnsi="Arial" w:cs="Arial"/>
              </w:rPr>
              <w:t>zagrażają</w:t>
            </w:r>
            <w:r w:rsidR="00EA4916" w:rsidRPr="00180683">
              <w:rPr>
                <w:rFonts w:ascii="Arial" w:hAnsi="Arial" w:cs="Arial"/>
              </w:rPr>
              <w:t xml:space="preserve"> </w:t>
            </w:r>
            <w:r w:rsidRPr="00180683">
              <w:rPr>
                <w:rFonts w:ascii="Arial" w:hAnsi="Arial" w:cs="Arial"/>
              </w:rPr>
              <w:t>realizacji</w:t>
            </w:r>
            <w:r w:rsidR="00EA4916" w:rsidRPr="00180683">
              <w:rPr>
                <w:rFonts w:ascii="Arial" w:hAnsi="Arial" w:cs="Arial"/>
              </w:rPr>
              <w:t xml:space="preserve"> </w:t>
            </w:r>
            <w:r w:rsidRPr="00180683">
              <w:rPr>
                <w:rFonts w:ascii="Arial" w:hAnsi="Arial" w:cs="Arial"/>
              </w:rPr>
              <w:t>celów, stosując odpowiednie mechanizmy (np. ubezpieczenie, weryfikacja personelu).</w:t>
            </w:r>
          </w:p>
          <w:p w:rsidR="00180683" w:rsidRPr="00180683" w:rsidRDefault="00180683" w:rsidP="00180683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:rsidR="00B547F4" w:rsidRDefault="00B547F4" w:rsidP="00180683">
            <w:pPr>
              <w:spacing w:line="360" w:lineRule="auto"/>
              <w:ind w:left="898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4.1.1.Usługodawca posiada co najmniej procedurę postępowania w sytuacjach trudnych i kryzysowych, w</w:t>
            </w:r>
            <w:r w:rsidR="00195C9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szczególności w przypadkach nieobecności lub spóźnienia personelu przewidzianego do realizacji usługi, uwzględniającą m.in.:</w:t>
            </w:r>
          </w:p>
          <w:p w:rsidR="00B547F4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118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zasady informowania klienta o zaistniałej sytuacji;</w:t>
            </w:r>
          </w:p>
          <w:p w:rsidR="00B547F4" w:rsidRPr="00D66B90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118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system koordynacji oraz zastępstw, umożliwiający zapewnienie realizacji usługi w przypadku spóźnień i nieobecności;</w:t>
            </w:r>
          </w:p>
          <w:p w:rsidR="00B547F4" w:rsidRPr="00DE5F26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1182" w:hanging="284"/>
              <w:rPr>
                <w:rFonts w:ascii="Arial" w:hAnsi="Arial" w:cs="Arial"/>
              </w:rPr>
            </w:pPr>
            <w:r w:rsidRPr="00DE5F26">
              <w:rPr>
                <w:rFonts w:ascii="Arial" w:hAnsi="Arial" w:cs="Arial"/>
                <w:lang w:val="pl-PL"/>
              </w:rPr>
              <w:t>określenie czasu reakcji, tj. czasu na podjęcie działania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DE5F26">
              <w:rPr>
                <w:rFonts w:ascii="Arial" w:hAnsi="Arial" w:cs="Arial"/>
                <w:lang w:val="pl-PL"/>
              </w:rPr>
              <w:t>przez usługodaw</w:t>
            </w:r>
            <w:r>
              <w:rPr>
                <w:rFonts w:ascii="Arial" w:hAnsi="Arial" w:cs="Arial"/>
                <w:lang w:val="pl-PL"/>
              </w:rPr>
              <w:t>cę w sytuacjach kryzysowych;</w:t>
            </w:r>
          </w:p>
          <w:p w:rsidR="00B547F4" w:rsidRPr="002727B2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118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konieczność analizy sytuacji kryzysowych (</w:t>
            </w:r>
            <w:proofErr w:type="spellStart"/>
            <w:r>
              <w:rPr>
                <w:rFonts w:ascii="Arial" w:hAnsi="Arial" w:cs="Arial"/>
                <w:lang w:val="pl-PL"/>
              </w:rPr>
              <w:t>superwizja</w:t>
            </w:r>
            <w:proofErr w:type="spellEnd"/>
            <w:r>
              <w:rPr>
                <w:rFonts w:ascii="Arial" w:hAnsi="Arial" w:cs="Arial"/>
                <w:lang w:val="pl-PL"/>
              </w:rPr>
              <w:t>, rozmowa) i</w:t>
            </w:r>
            <w:r w:rsidR="00855170">
              <w:rPr>
                <w:rFonts w:ascii="Arial" w:hAnsi="Arial" w:cs="Arial"/>
                <w:lang w:val="pl-PL"/>
              </w:rPr>
              <w:t> </w:t>
            </w:r>
            <w:r>
              <w:rPr>
                <w:rFonts w:ascii="Arial" w:hAnsi="Arial" w:cs="Arial"/>
                <w:lang w:val="pl-PL"/>
              </w:rPr>
              <w:t>ustalenia przyczyny zaistniałych problemów;</w:t>
            </w:r>
          </w:p>
          <w:p w:rsidR="00B547F4" w:rsidRPr="00286884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1182" w:hanging="284"/>
              <w:rPr>
                <w:rFonts w:ascii="Arial" w:hAnsi="Arial" w:cs="Arial"/>
              </w:rPr>
            </w:pPr>
            <w:r w:rsidRPr="00C92F9C">
              <w:rPr>
                <w:rFonts w:ascii="Arial" w:hAnsi="Arial" w:cs="Arial"/>
                <w:lang w:val="pl-PL"/>
              </w:rPr>
              <w:t>wprowadz</w:t>
            </w:r>
            <w:r>
              <w:rPr>
                <w:rFonts w:ascii="Arial" w:hAnsi="Arial" w:cs="Arial"/>
                <w:lang w:val="pl-PL"/>
              </w:rPr>
              <w:t>a</w:t>
            </w:r>
            <w:r w:rsidRPr="00C92F9C">
              <w:rPr>
                <w:rFonts w:ascii="Arial" w:hAnsi="Arial" w:cs="Arial"/>
                <w:lang w:val="pl-PL"/>
              </w:rPr>
              <w:t xml:space="preserve">nie planów naprawczych </w:t>
            </w:r>
            <w:r>
              <w:rPr>
                <w:rFonts w:ascii="Arial" w:hAnsi="Arial" w:cs="Arial"/>
                <w:lang w:val="pl-PL"/>
              </w:rPr>
              <w:t>zapobiegających wystąpieniu określonej sytuacji kryzysowej w</w:t>
            </w:r>
            <w:r w:rsidR="00195C93">
              <w:rPr>
                <w:rFonts w:ascii="Arial" w:hAnsi="Arial" w:cs="Arial"/>
                <w:lang w:val="pl-PL"/>
              </w:rPr>
              <w:t> </w:t>
            </w:r>
            <w:r>
              <w:rPr>
                <w:rFonts w:ascii="Arial" w:hAnsi="Arial" w:cs="Arial"/>
                <w:lang w:val="pl-PL"/>
              </w:rPr>
              <w:t>przyszłości.</w:t>
            </w:r>
          </w:p>
          <w:p w:rsidR="00B547F4" w:rsidRDefault="00B547F4" w:rsidP="004402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547F4" w:rsidRPr="00D920C8" w:rsidRDefault="00B547F4" w:rsidP="00D920C8">
            <w:pPr>
              <w:pStyle w:val="Akapitzlist"/>
              <w:numPr>
                <w:ilvl w:val="1"/>
                <w:numId w:val="28"/>
              </w:numPr>
              <w:spacing w:line="360" w:lineRule="auto"/>
              <w:ind w:left="331" w:hanging="425"/>
              <w:rPr>
                <w:rFonts w:ascii="Arial" w:hAnsi="Arial" w:cs="Arial"/>
              </w:rPr>
            </w:pPr>
            <w:r w:rsidRPr="00D920C8">
              <w:rPr>
                <w:rFonts w:ascii="Arial" w:hAnsi="Arial" w:cs="Arial"/>
              </w:rPr>
              <w:t>Usługodawca posiada procedurę kontaktu z klientami i zamawiającymi, uwzględniającą m.in.:</w:t>
            </w:r>
          </w:p>
          <w:p w:rsidR="00B547F4" w:rsidRPr="00031A3A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8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wyznaczenie i wskazanie (np. w umowie) osób odpowiedzialnych za kontakt z zamawiającymi i klientami;</w:t>
            </w:r>
          </w:p>
          <w:p w:rsidR="00B547F4" w:rsidRPr="00B66CF6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8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wymóg i maksymalny termin przekazania informacji zwrotnej do klienta </w:t>
            </w:r>
            <w:r w:rsidR="00BB7420">
              <w:rPr>
                <w:rFonts w:ascii="Arial" w:hAnsi="Arial" w:cs="Arial"/>
                <w:lang w:val="pl-PL"/>
              </w:rPr>
              <w:br/>
            </w:r>
            <w:r>
              <w:rPr>
                <w:rFonts w:ascii="Arial" w:hAnsi="Arial" w:cs="Arial"/>
                <w:lang w:val="pl-PL"/>
              </w:rPr>
              <w:t>i / lub zamawiającego w przypadku pytań, niejasności, uwag z</w:t>
            </w:r>
            <w:r w:rsidR="005C53FE">
              <w:rPr>
                <w:rFonts w:ascii="Arial" w:hAnsi="Arial" w:cs="Arial"/>
                <w:lang w:val="pl-PL"/>
              </w:rPr>
              <w:t> </w:t>
            </w:r>
            <w:r>
              <w:rPr>
                <w:rFonts w:ascii="Arial" w:hAnsi="Arial" w:cs="Arial"/>
                <w:lang w:val="pl-PL"/>
              </w:rPr>
              <w:t>uwzględnieniem sytuacji osób starszych;</w:t>
            </w:r>
          </w:p>
          <w:p w:rsidR="00B547F4" w:rsidRPr="005548D3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8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obowiązek prowadzenia w pierwszej kolejności mediacji w sytuacjach trudnych i konfliktowych</w:t>
            </w:r>
            <w:r w:rsidR="00D920C8">
              <w:rPr>
                <w:rFonts w:ascii="Arial" w:hAnsi="Arial" w:cs="Arial"/>
                <w:lang w:val="pl-PL"/>
              </w:rPr>
              <w:t>.</w:t>
            </w:r>
          </w:p>
          <w:p w:rsidR="00B547F4" w:rsidRPr="005548D3" w:rsidRDefault="00B547F4" w:rsidP="00440299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:rsidR="00B547F4" w:rsidRDefault="00B547F4" w:rsidP="00D920C8">
            <w:pPr>
              <w:spacing w:line="360" w:lineRule="auto"/>
              <w:ind w:left="33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Usługodawca posiada procedurę reklamacji, dotyczącą sytuacji, w których usługa nie spełniła oczekiwań klientów. Zasady reklamacji są podane do wiadomości klientów i </w:t>
            </w:r>
            <w:r w:rsidR="001300AC">
              <w:rPr>
                <w:rFonts w:ascii="Arial" w:hAnsi="Arial" w:cs="Arial"/>
              </w:rPr>
              <w:t xml:space="preserve">zamawiających i </w:t>
            </w:r>
            <w:r>
              <w:rPr>
                <w:rFonts w:ascii="Arial" w:hAnsi="Arial" w:cs="Arial"/>
              </w:rPr>
              <w:t>uwzględniają sposoby rozpatrywania reklamacji oraz możliwe formy rekompensaty.</w:t>
            </w:r>
          </w:p>
          <w:p w:rsidR="00B547F4" w:rsidRDefault="00B547F4" w:rsidP="004402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547F4" w:rsidRPr="00D920C8" w:rsidRDefault="00B547F4" w:rsidP="00D920C8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31" w:hanging="425"/>
              <w:rPr>
                <w:rFonts w:ascii="Arial" w:hAnsi="Arial" w:cs="Arial"/>
              </w:rPr>
            </w:pPr>
            <w:r w:rsidRPr="00D920C8">
              <w:rPr>
                <w:rFonts w:ascii="Arial" w:hAnsi="Arial" w:cs="Arial"/>
              </w:rPr>
              <w:t>Usługodawca upublicznia na stronie internetowej, lub w materiałach promocyjnych rzetelne informacje o</w:t>
            </w:r>
            <w:r w:rsidR="00195C93" w:rsidRPr="00D920C8">
              <w:rPr>
                <w:rFonts w:ascii="Arial" w:hAnsi="Arial" w:cs="Arial"/>
              </w:rPr>
              <w:t> </w:t>
            </w:r>
            <w:r w:rsidRPr="00D920C8">
              <w:rPr>
                <w:rFonts w:ascii="Arial" w:hAnsi="Arial" w:cs="Arial"/>
              </w:rPr>
              <w:t>oferowanych usługach, w tym:</w:t>
            </w:r>
          </w:p>
          <w:p w:rsidR="00B547F4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24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aktualny katalog oferowanych usług;</w:t>
            </w:r>
          </w:p>
          <w:p w:rsidR="00B547F4" w:rsidRPr="00CB2715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24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opis </w:t>
            </w:r>
            <w:r w:rsidRPr="00F80CDE">
              <w:rPr>
                <w:rFonts w:ascii="Arial" w:hAnsi="Arial" w:cs="Arial"/>
              </w:rPr>
              <w:t>koncepcji działania, uwzględniającej cele, wartości i</w:t>
            </w:r>
            <w:r>
              <w:rPr>
                <w:rFonts w:ascii="Arial" w:hAnsi="Arial" w:cs="Arial"/>
                <w:lang w:val="pl-PL"/>
              </w:rPr>
              <w:t> </w:t>
            </w:r>
            <w:r w:rsidRPr="00F80CDE">
              <w:rPr>
                <w:rFonts w:ascii="Arial" w:hAnsi="Arial" w:cs="Arial"/>
              </w:rPr>
              <w:t>misję</w:t>
            </w:r>
            <w:r>
              <w:rPr>
                <w:rFonts w:ascii="Arial" w:hAnsi="Arial" w:cs="Arial"/>
              </w:rPr>
              <w:t xml:space="preserve"> organizacji;</w:t>
            </w:r>
          </w:p>
          <w:p w:rsidR="00B547F4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24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informacje odnośnie </w:t>
            </w:r>
            <w:r>
              <w:rPr>
                <w:rFonts w:ascii="Arial" w:hAnsi="Arial" w:cs="Arial"/>
              </w:rPr>
              <w:t>rozwiąza</w:t>
            </w:r>
            <w:r>
              <w:rPr>
                <w:rFonts w:ascii="Arial" w:hAnsi="Arial" w:cs="Arial"/>
                <w:lang w:val="pl-PL"/>
              </w:rPr>
              <w:t>ń</w:t>
            </w:r>
            <w:r>
              <w:rPr>
                <w:rFonts w:ascii="Arial" w:hAnsi="Arial" w:cs="Arial"/>
              </w:rPr>
              <w:t xml:space="preserve"> i dobrych praktyk, które </w:t>
            </w:r>
            <w:r>
              <w:rPr>
                <w:rFonts w:ascii="Arial" w:hAnsi="Arial" w:cs="Arial"/>
                <w:lang w:val="pl-PL"/>
              </w:rPr>
              <w:t xml:space="preserve">usługodawca </w:t>
            </w:r>
            <w:r>
              <w:rPr>
                <w:rFonts w:ascii="Arial" w:hAnsi="Arial" w:cs="Arial"/>
              </w:rPr>
              <w:t>stosuje w celu zapewnienia jakości realizowanych usług;</w:t>
            </w:r>
          </w:p>
          <w:p w:rsidR="00B547F4" w:rsidRDefault="00B547F4" w:rsidP="00180683">
            <w:pPr>
              <w:pStyle w:val="Akapitzlist"/>
              <w:numPr>
                <w:ilvl w:val="0"/>
                <w:numId w:val="36"/>
              </w:numPr>
              <w:spacing w:line="360" w:lineRule="auto"/>
              <w:ind w:hanging="247"/>
              <w:rPr>
                <w:rFonts w:ascii="Arial" w:hAnsi="Arial" w:cs="Arial"/>
              </w:rPr>
            </w:pPr>
            <w:r w:rsidRPr="00F80CDE">
              <w:rPr>
                <w:rFonts w:ascii="Arial" w:hAnsi="Arial" w:cs="Arial"/>
              </w:rPr>
              <w:t>informacje</w:t>
            </w:r>
            <w:r>
              <w:rPr>
                <w:rFonts w:ascii="Arial" w:hAnsi="Arial" w:cs="Arial"/>
              </w:rPr>
              <w:t xml:space="preserve"> odnośnie personelu delegowanego</w:t>
            </w:r>
            <w:r w:rsidRPr="00F80CDE">
              <w:rPr>
                <w:rFonts w:ascii="Arial" w:hAnsi="Arial" w:cs="Arial"/>
              </w:rPr>
              <w:t xml:space="preserve"> do realizacji usług, a</w:t>
            </w:r>
            <w:r w:rsidR="005C53FE">
              <w:rPr>
                <w:rFonts w:ascii="Arial" w:hAnsi="Arial" w:cs="Arial"/>
                <w:lang w:val="pl-PL"/>
              </w:rPr>
              <w:t> </w:t>
            </w:r>
            <w:r w:rsidRPr="00F80CDE">
              <w:rPr>
                <w:rFonts w:ascii="Arial" w:hAnsi="Arial" w:cs="Arial"/>
              </w:rPr>
              <w:t>w</w:t>
            </w:r>
            <w:r w:rsidR="005C53FE">
              <w:rPr>
                <w:rFonts w:ascii="Arial" w:hAnsi="Arial" w:cs="Arial"/>
                <w:lang w:val="pl-PL"/>
              </w:rPr>
              <w:t> </w:t>
            </w:r>
            <w:r w:rsidRPr="00F80CDE">
              <w:rPr>
                <w:rFonts w:ascii="Arial" w:hAnsi="Arial" w:cs="Arial"/>
              </w:rPr>
              <w:t>szczególności je</w:t>
            </w:r>
            <w:r>
              <w:rPr>
                <w:rFonts w:ascii="Arial" w:hAnsi="Arial" w:cs="Arial"/>
                <w:lang w:val="pl-PL"/>
              </w:rPr>
              <w:t>go</w:t>
            </w:r>
            <w:r w:rsidRPr="00F80CDE">
              <w:rPr>
                <w:rFonts w:ascii="Arial" w:hAnsi="Arial" w:cs="Arial"/>
              </w:rPr>
              <w:t xml:space="preserve"> kwalifika</w:t>
            </w:r>
            <w:r>
              <w:rPr>
                <w:rFonts w:ascii="Arial" w:hAnsi="Arial" w:cs="Arial"/>
              </w:rPr>
              <w:t>cjach i</w:t>
            </w:r>
            <w:r w:rsidR="00195C93">
              <w:rPr>
                <w:rFonts w:ascii="Arial" w:hAnsi="Arial" w:cs="Arial"/>
                <w:lang w:val="pl-PL"/>
              </w:rPr>
              <w:t> </w:t>
            </w:r>
            <w:r>
              <w:rPr>
                <w:rFonts w:ascii="Arial" w:hAnsi="Arial" w:cs="Arial"/>
              </w:rPr>
              <w:t>doświadczeniu zawodowemu.</w:t>
            </w:r>
          </w:p>
          <w:p w:rsidR="00C345FA" w:rsidRPr="00CB2715" w:rsidRDefault="00CB2715" w:rsidP="00D920C8">
            <w:pPr>
              <w:spacing w:line="360" w:lineRule="auto"/>
              <w:ind w:left="473"/>
              <w:rPr>
                <w:rFonts w:ascii="Arial" w:hAnsi="Arial" w:cs="Arial"/>
              </w:rPr>
            </w:pPr>
            <w:r w:rsidRPr="00CB2715">
              <w:rPr>
                <w:rFonts w:ascii="Arial" w:hAnsi="Arial" w:cs="Arial"/>
              </w:rPr>
              <w:t>Opcjonalnie usługodawca upublicznia opinie i referencje klientów lub informacje odnośnie ważniejszych dotychczas zrealizowanych zleceniach.</w:t>
            </w:r>
          </w:p>
          <w:p w:rsidR="00B547F4" w:rsidRDefault="00B547F4" w:rsidP="004402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920C8" w:rsidRPr="00D920C8" w:rsidRDefault="00B547F4" w:rsidP="00D920C8">
            <w:pPr>
              <w:pStyle w:val="Akapitzlist"/>
              <w:numPr>
                <w:ilvl w:val="1"/>
                <w:numId w:val="40"/>
              </w:numPr>
              <w:spacing w:after="240" w:line="360" w:lineRule="auto"/>
              <w:ind w:left="331" w:hanging="425"/>
              <w:rPr>
                <w:rFonts w:ascii="Arial" w:hAnsi="Arial" w:cs="Arial"/>
              </w:rPr>
            </w:pPr>
            <w:r w:rsidRPr="00D920C8">
              <w:rPr>
                <w:rFonts w:ascii="Arial" w:hAnsi="Arial" w:cs="Arial"/>
              </w:rPr>
              <w:t xml:space="preserve">Usługodawca zapewnienia zgodność działalności z regulacjami prawnymi, normami etyki zawodowej, jak również z innymi dobrowolnie przyjętymi normami postępowania, </w:t>
            </w:r>
            <w:r w:rsidR="00F56DA7" w:rsidRPr="00D920C8">
              <w:rPr>
                <w:rFonts w:ascii="Arial" w:hAnsi="Arial" w:cs="Arial"/>
              </w:rPr>
              <w:t>w celu zap</w:t>
            </w:r>
            <w:r w:rsidR="00D920C8">
              <w:rPr>
                <w:rFonts w:ascii="Arial" w:hAnsi="Arial" w:cs="Arial"/>
              </w:rPr>
              <w:t>obiegania utracie reputacji</w:t>
            </w:r>
            <w:r w:rsidR="00D920C8">
              <w:rPr>
                <w:rFonts w:ascii="Arial" w:hAnsi="Arial" w:cs="Arial"/>
                <w:lang w:val="pl-PL"/>
              </w:rPr>
              <w:t>,</w:t>
            </w:r>
            <w:r w:rsidR="00D920C8">
              <w:rPr>
                <w:rFonts w:ascii="Arial" w:hAnsi="Arial" w:cs="Arial"/>
              </w:rPr>
              <w:t xml:space="preserve"> a</w:t>
            </w:r>
            <w:r w:rsidR="00D920C8">
              <w:rPr>
                <w:rFonts w:ascii="Arial" w:hAnsi="Arial" w:cs="Arial"/>
                <w:lang w:val="pl-PL"/>
              </w:rPr>
              <w:t> </w:t>
            </w:r>
            <w:r w:rsidR="00D920C8">
              <w:rPr>
                <w:rFonts w:ascii="Arial" w:hAnsi="Arial" w:cs="Arial"/>
              </w:rPr>
              <w:t>w</w:t>
            </w:r>
            <w:r w:rsidR="00D920C8">
              <w:rPr>
                <w:rFonts w:ascii="Arial" w:hAnsi="Arial" w:cs="Arial"/>
                <w:lang w:val="pl-PL"/>
              </w:rPr>
              <w:t> </w:t>
            </w:r>
            <w:r w:rsidR="00F56DA7" w:rsidRPr="00D920C8">
              <w:rPr>
                <w:rFonts w:ascii="Arial" w:hAnsi="Arial" w:cs="Arial"/>
              </w:rPr>
              <w:t>konsekwencji stratom finansowym</w:t>
            </w:r>
            <w:r w:rsidRPr="00D920C8">
              <w:rPr>
                <w:rFonts w:ascii="Arial" w:hAnsi="Arial" w:cs="Arial"/>
              </w:rPr>
              <w:t>.</w:t>
            </w:r>
          </w:p>
          <w:p w:rsidR="00D920C8" w:rsidRPr="00D920C8" w:rsidRDefault="00D920C8" w:rsidP="00D920C8">
            <w:pPr>
              <w:pStyle w:val="Akapitzlist"/>
              <w:spacing w:after="240" w:line="360" w:lineRule="auto"/>
              <w:ind w:left="331"/>
              <w:rPr>
                <w:rFonts w:ascii="Arial" w:hAnsi="Arial" w:cs="Arial"/>
              </w:rPr>
            </w:pPr>
          </w:p>
          <w:p w:rsidR="00D920C8" w:rsidRPr="00D920C8" w:rsidRDefault="00B547F4" w:rsidP="00D920C8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31" w:hanging="425"/>
              <w:rPr>
                <w:rFonts w:ascii="Arial" w:hAnsi="Arial" w:cs="Arial"/>
              </w:rPr>
            </w:pPr>
            <w:r w:rsidRPr="00D920C8">
              <w:rPr>
                <w:rFonts w:ascii="Arial" w:hAnsi="Arial" w:cs="Arial"/>
              </w:rPr>
              <w:t>W celu zapewnienia jakości Usługodawca posiada i stosuje system oceny personelu, bazujący na informacjach i</w:t>
            </w:r>
            <w:r w:rsidR="00195C93" w:rsidRPr="00D920C8">
              <w:rPr>
                <w:rFonts w:ascii="Arial" w:hAnsi="Arial" w:cs="Arial"/>
              </w:rPr>
              <w:t> </w:t>
            </w:r>
            <w:r w:rsidRPr="00D920C8">
              <w:rPr>
                <w:rFonts w:ascii="Arial" w:hAnsi="Arial" w:cs="Arial"/>
              </w:rPr>
              <w:t>opiniach klientów, jak również weryfikowalnych kryteriach oceny, w powiązaniu ze wskaźnikami przyjętymi w</w:t>
            </w:r>
            <w:r w:rsidR="00663F5A" w:rsidRPr="00D920C8">
              <w:rPr>
                <w:rFonts w:ascii="Arial" w:hAnsi="Arial" w:cs="Arial"/>
              </w:rPr>
              <w:t> </w:t>
            </w:r>
            <w:r w:rsidRPr="00D920C8">
              <w:rPr>
                <w:rFonts w:ascii="Arial" w:hAnsi="Arial" w:cs="Arial"/>
              </w:rPr>
              <w:t>pkt.</w:t>
            </w:r>
            <w:r w:rsidR="00663F5A" w:rsidRPr="00D920C8">
              <w:rPr>
                <w:rFonts w:ascii="Arial" w:hAnsi="Arial" w:cs="Arial"/>
              </w:rPr>
              <w:t> </w:t>
            </w:r>
            <w:r w:rsidRPr="00D920C8">
              <w:rPr>
                <w:rFonts w:ascii="Arial" w:hAnsi="Arial" w:cs="Arial"/>
              </w:rPr>
              <w:t>3.4.</w:t>
            </w:r>
          </w:p>
          <w:p w:rsidR="00D920C8" w:rsidRPr="00D920C8" w:rsidRDefault="00D920C8" w:rsidP="00D920C8">
            <w:pPr>
              <w:pStyle w:val="Akapitzlist"/>
              <w:rPr>
                <w:rFonts w:ascii="Arial" w:hAnsi="Arial" w:cs="Arial"/>
              </w:rPr>
            </w:pPr>
          </w:p>
          <w:p w:rsidR="00B547F4" w:rsidRPr="00D920C8" w:rsidRDefault="00B547F4" w:rsidP="00D920C8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31" w:hanging="425"/>
              <w:rPr>
                <w:rFonts w:ascii="Arial" w:hAnsi="Arial" w:cs="Arial"/>
              </w:rPr>
            </w:pPr>
            <w:r w:rsidRPr="00D920C8">
              <w:rPr>
                <w:rFonts w:ascii="Arial" w:hAnsi="Arial" w:cs="Arial"/>
              </w:rPr>
              <w:t>Usługodawca prowadzi dokumentację real</w:t>
            </w:r>
            <w:r w:rsidR="00D920C8">
              <w:rPr>
                <w:rFonts w:ascii="Arial" w:hAnsi="Arial" w:cs="Arial"/>
              </w:rPr>
              <w:t>izowanych usług, rejestrując co</w:t>
            </w:r>
            <w:r w:rsidR="00D920C8">
              <w:rPr>
                <w:rFonts w:ascii="Arial" w:hAnsi="Arial" w:cs="Arial"/>
                <w:lang w:val="pl-PL"/>
              </w:rPr>
              <w:t> </w:t>
            </w:r>
            <w:r w:rsidRPr="00D920C8">
              <w:rPr>
                <w:rFonts w:ascii="Arial" w:hAnsi="Arial" w:cs="Arial"/>
              </w:rPr>
              <w:t>najmniej: dane klientów, formę i zakres usługi oraz jej wymiar czasowy.</w:t>
            </w:r>
          </w:p>
          <w:p w:rsidR="00F1128C" w:rsidRPr="00B547F4" w:rsidRDefault="00F1128C" w:rsidP="004402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1188B" w:rsidRPr="00897BBC" w:rsidRDefault="00B1188B" w:rsidP="00440299">
      <w:pPr>
        <w:spacing w:line="360" w:lineRule="auto"/>
        <w:rPr>
          <w:rFonts w:ascii="Arial" w:hAnsi="Arial" w:cs="Arial"/>
        </w:rPr>
      </w:pPr>
    </w:p>
    <w:sectPr w:rsidR="00B1188B" w:rsidRPr="00897BBC" w:rsidSect="002D4B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8B" w:rsidRDefault="00345E8B" w:rsidP="002546AE">
      <w:pPr>
        <w:spacing w:after="0" w:line="240" w:lineRule="auto"/>
      </w:pPr>
      <w:r>
        <w:separator/>
      </w:r>
    </w:p>
  </w:endnote>
  <w:endnote w:type="continuationSeparator" w:id="0">
    <w:p w:rsidR="00345E8B" w:rsidRDefault="00345E8B" w:rsidP="002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37" w:rsidRDefault="002D4B37">
    <w:pPr>
      <w:pStyle w:val="Stopka"/>
    </w:pPr>
    <w:r>
      <w:rPr>
        <w:noProof/>
        <w:lang w:eastAsia="pl-PL"/>
      </w:rPr>
      <w:drawing>
        <wp:inline distT="0" distB="0" distL="0" distR="0" wp14:anchorId="7CD8DBB7" wp14:editId="2671F7CA">
          <wp:extent cx="5756910" cy="739775"/>
          <wp:effectExtent l="0" t="0" r="0" b="3175"/>
          <wp:docPr id="3" name="Obraz 3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E1" w:rsidRDefault="001D112C" w:rsidP="006849E1">
    <w:pPr>
      <w:pStyle w:val="Stopka"/>
      <w:ind w:firstLine="708"/>
    </w:pPr>
    <w:r w:rsidRPr="001D112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0AFD85" wp14:editId="3FAC8267">
          <wp:simplePos x="0" y="0"/>
          <wp:positionH relativeFrom="column">
            <wp:posOffset>-1270</wp:posOffset>
          </wp:positionH>
          <wp:positionV relativeFrom="paragraph">
            <wp:posOffset>-88900</wp:posOffset>
          </wp:positionV>
          <wp:extent cx="5963920" cy="543560"/>
          <wp:effectExtent l="0" t="0" r="0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8B" w:rsidRDefault="00345E8B" w:rsidP="002546AE">
      <w:pPr>
        <w:spacing w:after="0" w:line="240" w:lineRule="auto"/>
      </w:pPr>
      <w:r>
        <w:separator/>
      </w:r>
    </w:p>
  </w:footnote>
  <w:footnote w:type="continuationSeparator" w:id="0">
    <w:p w:rsidR="00345E8B" w:rsidRDefault="00345E8B" w:rsidP="0025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37" w:rsidRDefault="002D4B37">
    <w:pPr>
      <w:pStyle w:val="Nagwek"/>
    </w:pPr>
    <w:r>
      <w:rPr>
        <w:noProof/>
        <w:lang w:eastAsia="pl-PL"/>
      </w:rPr>
      <w:drawing>
        <wp:inline distT="0" distB="0" distL="0" distR="0" wp14:anchorId="23B64EAB" wp14:editId="23F4AE8B">
          <wp:extent cx="5756910" cy="580390"/>
          <wp:effectExtent l="0" t="0" r="0" b="0"/>
          <wp:docPr id="2" name="Obraz 2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BB" w:rsidRDefault="001D1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D3BC10B" wp14:editId="7869B9D4">
          <wp:simplePos x="0" y="0"/>
          <wp:positionH relativeFrom="page">
            <wp:posOffset>460375</wp:posOffset>
          </wp:positionH>
          <wp:positionV relativeFrom="page">
            <wp:posOffset>209550</wp:posOffset>
          </wp:positionV>
          <wp:extent cx="6667500" cy="666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4D"/>
    <w:multiLevelType w:val="hybridMultilevel"/>
    <w:tmpl w:val="4D6C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60C"/>
    <w:multiLevelType w:val="hybridMultilevel"/>
    <w:tmpl w:val="0F8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EE2"/>
    <w:multiLevelType w:val="hybridMultilevel"/>
    <w:tmpl w:val="0AE42A0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08F41813"/>
    <w:multiLevelType w:val="multilevel"/>
    <w:tmpl w:val="1B445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BB96921"/>
    <w:multiLevelType w:val="hybridMultilevel"/>
    <w:tmpl w:val="BD96D6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A26DE8"/>
    <w:multiLevelType w:val="hybridMultilevel"/>
    <w:tmpl w:val="34B8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4C4"/>
    <w:multiLevelType w:val="multilevel"/>
    <w:tmpl w:val="1B445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47B710A"/>
    <w:multiLevelType w:val="multilevel"/>
    <w:tmpl w:val="D8EC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F85ACA"/>
    <w:multiLevelType w:val="hybridMultilevel"/>
    <w:tmpl w:val="A788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95AE2"/>
    <w:multiLevelType w:val="multilevel"/>
    <w:tmpl w:val="7BE45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0C2C60"/>
    <w:multiLevelType w:val="hybridMultilevel"/>
    <w:tmpl w:val="4EEE5B3A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1EB113B5"/>
    <w:multiLevelType w:val="multilevel"/>
    <w:tmpl w:val="8542D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1114A96"/>
    <w:multiLevelType w:val="hybridMultilevel"/>
    <w:tmpl w:val="64F6AF5C"/>
    <w:lvl w:ilvl="0" w:tplc="0415000F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2AF4B47"/>
    <w:multiLevelType w:val="multilevel"/>
    <w:tmpl w:val="1B445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4D071E7"/>
    <w:multiLevelType w:val="multilevel"/>
    <w:tmpl w:val="2B18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5F90D30"/>
    <w:multiLevelType w:val="hybridMultilevel"/>
    <w:tmpl w:val="373C7CA6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2A5C4231"/>
    <w:multiLevelType w:val="hybridMultilevel"/>
    <w:tmpl w:val="37786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D44AF2"/>
    <w:multiLevelType w:val="hybridMultilevel"/>
    <w:tmpl w:val="4266A182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8">
    <w:nsid w:val="2EA532DE"/>
    <w:multiLevelType w:val="hybridMultilevel"/>
    <w:tmpl w:val="AC48E360"/>
    <w:lvl w:ilvl="0" w:tplc="008438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01E3459"/>
    <w:multiLevelType w:val="multilevel"/>
    <w:tmpl w:val="1B445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6E13BB"/>
    <w:multiLevelType w:val="multilevel"/>
    <w:tmpl w:val="D7DA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F4171C1"/>
    <w:multiLevelType w:val="multilevel"/>
    <w:tmpl w:val="640EC95E"/>
    <w:lvl w:ilvl="0">
      <w:start w:val="3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22">
    <w:nsid w:val="46102885"/>
    <w:multiLevelType w:val="hybridMultilevel"/>
    <w:tmpl w:val="569E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B5B5A"/>
    <w:multiLevelType w:val="hybridMultilevel"/>
    <w:tmpl w:val="ABE4B3CA"/>
    <w:lvl w:ilvl="0" w:tplc="04150011">
      <w:start w:val="1"/>
      <w:numFmt w:val="decimal"/>
      <w:lvlText w:val="%1)"/>
      <w:lvlJc w:val="left"/>
      <w:pPr>
        <w:ind w:left="626" w:hanging="360"/>
      </w:pPr>
    </w:lvl>
    <w:lvl w:ilvl="1" w:tplc="04150019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>
    <w:nsid w:val="4E3B7B95"/>
    <w:multiLevelType w:val="hybridMultilevel"/>
    <w:tmpl w:val="9808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752D"/>
    <w:multiLevelType w:val="multilevel"/>
    <w:tmpl w:val="0A9409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5165EC"/>
    <w:multiLevelType w:val="multilevel"/>
    <w:tmpl w:val="A3E4016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4"/>
      </w:rPr>
    </w:lvl>
  </w:abstractNum>
  <w:abstractNum w:abstractNumId="27">
    <w:nsid w:val="54840AFE"/>
    <w:multiLevelType w:val="hybridMultilevel"/>
    <w:tmpl w:val="E93435E6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8">
    <w:nsid w:val="54A45F09"/>
    <w:multiLevelType w:val="multilevel"/>
    <w:tmpl w:val="A79A3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7936C22"/>
    <w:multiLevelType w:val="hybridMultilevel"/>
    <w:tmpl w:val="24B23B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7C598C"/>
    <w:multiLevelType w:val="hybridMultilevel"/>
    <w:tmpl w:val="11EE3E58"/>
    <w:lvl w:ilvl="0" w:tplc="0415000F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>
    <w:nsid w:val="5DD75978"/>
    <w:multiLevelType w:val="hybridMultilevel"/>
    <w:tmpl w:val="43BE3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24F54"/>
    <w:multiLevelType w:val="multilevel"/>
    <w:tmpl w:val="375C3F1C"/>
    <w:lvl w:ilvl="0">
      <w:start w:val="1"/>
      <w:numFmt w:val="decimal"/>
      <w:lvlText w:val="%1"/>
      <w:lvlJc w:val="left"/>
      <w:pPr>
        <w:ind w:left="372" w:hanging="37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3">
    <w:nsid w:val="69FD5B5D"/>
    <w:multiLevelType w:val="hybridMultilevel"/>
    <w:tmpl w:val="8ED85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F3A13"/>
    <w:multiLevelType w:val="multilevel"/>
    <w:tmpl w:val="77DEE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B0153C"/>
    <w:multiLevelType w:val="multilevel"/>
    <w:tmpl w:val="8B62C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0EC568D"/>
    <w:multiLevelType w:val="multilevel"/>
    <w:tmpl w:val="E56CD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  <w:u w:val="single"/>
      </w:rPr>
    </w:lvl>
  </w:abstractNum>
  <w:abstractNum w:abstractNumId="37">
    <w:nsid w:val="716B6C7D"/>
    <w:multiLevelType w:val="hybridMultilevel"/>
    <w:tmpl w:val="78C4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701B5"/>
    <w:multiLevelType w:val="hybridMultilevel"/>
    <w:tmpl w:val="672A15C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>
    <w:nsid w:val="7BB4788E"/>
    <w:multiLevelType w:val="hybridMultilevel"/>
    <w:tmpl w:val="41304B40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0">
    <w:nsid w:val="7D7674DA"/>
    <w:multiLevelType w:val="hybridMultilevel"/>
    <w:tmpl w:val="28F4A60E"/>
    <w:lvl w:ilvl="0" w:tplc="E344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C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0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2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2E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21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8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C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20"/>
  </w:num>
  <w:num w:numId="5">
    <w:abstractNumId w:val="17"/>
  </w:num>
  <w:num w:numId="6">
    <w:abstractNumId w:val="27"/>
  </w:num>
  <w:num w:numId="7">
    <w:abstractNumId w:val="15"/>
  </w:num>
  <w:num w:numId="8">
    <w:abstractNumId w:val="39"/>
  </w:num>
  <w:num w:numId="9">
    <w:abstractNumId w:val="10"/>
  </w:num>
  <w:num w:numId="10">
    <w:abstractNumId w:val="28"/>
  </w:num>
  <w:num w:numId="11">
    <w:abstractNumId w:val="26"/>
  </w:num>
  <w:num w:numId="12">
    <w:abstractNumId w:val="14"/>
  </w:num>
  <w:num w:numId="13">
    <w:abstractNumId w:val="33"/>
  </w:num>
  <w:num w:numId="14">
    <w:abstractNumId w:val="31"/>
  </w:num>
  <w:num w:numId="15">
    <w:abstractNumId w:val="6"/>
  </w:num>
  <w:num w:numId="16">
    <w:abstractNumId w:val="37"/>
  </w:num>
  <w:num w:numId="17">
    <w:abstractNumId w:val="3"/>
  </w:num>
  <w:num w:numId="18">
    <w:abstractNumId w:val="13"/>
  </w:num>
  <w:num w:numId="19">
    <w:abstractNumId w:val="19"/>
  </w:num>
  <w:num w:numId="20">
    <w:abstractNumId w:val="34"/>
  </w:num>
  <w:num w:numId="21">
    <w:abstractNumId w:val="2"/>
  </w:num>
  <w:num w:numId="22">
    <w:abstractNumId w:val="30"/>
  </w:num>
  <w:num w:numId="23">
    <w:abstractNumId w:val="12"/>
  </w:num>
  <w:num w:numId="24">
    <w:abstractNumId w:val="7"/>
  </w:num>
  <w:num w:numId="25">
    <w:abstractNumId w:val="35"/>
  </w:num>
  <w:num w:numId="26">
    <w:abstractNumId w:val="18"/>
  </w:num>
  <w:num w:numId="27">
    <w:abstractNumId w:val="32"/>
  </w:num>
  <w:num w:numId="28">
    <w:abstractNumId w:val="25"/>
  </w:num>
  <w:num w:numId="29">
    <w:abstractNumId w:val="22"/>
  </w:num>
  <w:num w:numId="30">
    <w:abstractNumId w:val="36"/>
  </w:num>
  <w:num w:numId="31">
    <w:abstractNumId w:val="16"/>
  </w:num>
  <w:num w:numId="32">
    <w:abstractNumId w:val="4"/>
  </w:num>
  <w:num w:numId="33">
    <w:abstractNumId w:val="29"/>
  </w:num>
  <w:num w:numId="34">
    <w:abstractNumId w:val="21"/>
  </w:num>
  <w:num w:numId="35">
    <w:abstractNumId w:val="0"/>
  </w:num>
  <w:num w:numId="36">
    <w:abstractNumId w:val="8"/>
  </w:num>
  <w:num w:numId="37">
    <w:abstractNumId w:val="40"/>
  </w:num>
  <w:num w:numId="38">
    <w:abstractNumId w:val="5"/>
  </w:num>
  <w:num w:numId="39">
    <w:abstractNumId w:val="23"/>
  </w:num>
  <w:num w:numId="40">
    <w:abstractNumId w:val="1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ru v:ext="edit" colors="#0b1b1b,#25b8b5,#279fb7,#0760d7,#5bf7fb,#adfbfd,#cefdfe,#defdfe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E"/>
    <w:rsid w:val="000023B1"/>
    <w:rsid w:val="0000397A"/>
    <w:rsid w:val="00003BF4"/>
    <w:rsid w:val="0000401C"/>
    <w:rsid w:val="00010392"/>
    <w:rsid w:val="000118D2"/>
    <w:rsid w:val="0001616B"/>
    <w:rsid w:val="0001677A"/>
    <w:rsid w:val="00021589"/>
    <w:rsid w:val="00021B57"/>
    <w:rsid w:val="0002226F"/>
    <w:rsid w:val="00024DAD"/>
    <w:rsid w:val="00025CD6"/>
    <w:rsid w:val="00026B5A"/>
    <w:rsid w:val="000314D7"/>
    <w:rsid w:val="00033300"/>
    <w:rsid w:val="00045E29"/>
    <w:rsid w:val="00050CB4"/>
    <w:rsid w:val="00051071"/>
    <w:rsid w:val="00054764"/>
    <w:rsid w:val="0005607D"/>
    <w:rsid w:val="0005624D"/>
    <w:rsid w:val="00060AFB"/>
    <w:rsid w:val="00061AE6"/>
    <w:rsid w:val="0006551B"/>
    <w:rsid w:val="00067ABE"/>
    <w:rsid w:val="00070722"/>
    <w:rsid w:val="00071D77"/>
    <w:rsid w:val="00075D1E"/>
    <w:rsid w:val="000768FC"/>
    <w:rsid w:val="000774F0"/>
    <w:rsid w:val="00077EE5"/>
    <w:rsid w:val="00080914"/>
    <w:rsid w:val="00081BE4"/>
    <w:rsid w:val="000824D5"/>
    <w:rsid w:val="00084B7C"/>
    <w:rsid w:val="00085CBE"/>
    <w:rsid w:val="00086BAB"/>
    <w:rsid w:val="00087B06"/>
    <w:rsid w:val="000912AD"/>
    <w:rsid w:val="00092EE3"/>
    <w:rsid w:val="00096EA4"/>
    <w:rsid w:val="000A30C1"/>
    <w:rsid w:val="000B3215"/>
    <w:rsid w:val="000B46E5"/>
    <w:rsid w:val="000B580F"/>
    <w:rsid w:val="000B7DA5"/>
    <w:rsid w:val="000C18B8"/>
    <w:rsid w:val="000C2CEA"/>
    <w:rsid w:val="000C3814"/>
    <w:rsid w:val="000C3D64"/>
    <w:rsid w:val="000C4544"/>
    <w:rsid w:val="000C5374"/>
    <w:rsid w:val="000D059D"/>
    <w:rsid w:val="000D08B3"/>
    <w:rsid w:val="000D25CA"/>
    <w:rsid w:val="000D60FC"/>
    <w:rsid w:val="000E0ECF"/>
    <w:rsid w:val="000E2818"/>
    <w:rsid w:val="000E32E2"/>
    <w:rsid w:val="000E56AA"/>
    <w:rsid w:val="000E5D58"/>
    <w:rsid w:val="000F3A31"/>
    <w:rsid w:val="000F4191"/>
    <w:rsid w:val="000F41AB"/>
    <w:rsid w:val="00100B9E"/>
    <w:rsid w:val="00102458"/>
    <w:rsid w:val="00102C37"/>
    <w:rsid w:val="00104BB8"/>
    <w:rsid w:val="00105B3F"/>
    <w:rsid w:val="00107A0C"/>
    <w:rsid w:val="001107BE"/>
    <w:rsid w:val="00111C54"/>
    <w:rsid w:val="00112D29"/>
    <w:rsid w:val="00115B25"/>
    <w:rsid w:val="001215C9"/>
    <w:rsid w:val="00126098"/>
    <w:rsid w:val="001275A2"/>
    <w:rsid w:val="001276BB"/>
    <w:rsid w:val="001300AC"/>
    <w:rsid w:val="00131EB5"/>
    <w:rsid w:val="001327A4"/>
    <w:rsid w:val="001330CB"/>
    <w:rsid w:val="001336A9"/>
    <w:rsid w:val="0014075B"/>
    <w:rsid w:val="00142A31"/>
    <w:rsid w:val="0014707B"/>
    <w:rsid w:val="00147E2B"/>
    <w:rsid w:val="0015010F"/>
    <w:rsid w:val="001509F7"/>
    <w:rsid w:val="00151998"/>
    <w:rsid w:val="00151AB1"/>
    <w:rsid w:val="001528C5"/>
    <w:rsid w:val="001541F4"/>
    <w:rsid w:val="00155981"/>
    <w:rsid w:val="001567C2"/>
    <w:rsid w:val="00157694"/>
    <w:rsid w:val="00157BDC"/>
    <w:rsid w:val="00157D66"/>
    <w:rsid w:val="00161971"/>
    <w:rsid w:val="001619D1"/>
    <w:rsid w:val="00161B47"/>
    <w:rsid w:val="00162194"/>
    <w:rsid w:val="00164172"/>
    <w:rsid w:val="001660F0"/>
    <w:rsid w:val="00171471"/>
    <w:rsid w:val="00171C47"/>
    <w:rsid w:val="00174D0C"/>
    <w:rsid w:val="00180683"/>
    <w:rsid w:val="00180879"/>
    <w:rsid w:val="001808E6"/>
    <w:rsid w:val="00185237"/>
    <w:rsid w:val="00187333"/>
    <w:rsid w:val="001875CE"/>
    <w:rsid w:val="0019047A"/>
    <w:rsid w:val="0019551C"/>
    <w:rsid w:val="00195C93"/>
    <w:rsid w:val="001960A6"/>
    <w:rsid w:val="001A3253"/>
    <w:rsid w:val="001A6551"/>
    <w:rsid w:val="001A706C"/>
    <w:rsid w:val="001B04F7"/>
    <w:rsid w:val="001B0D66"/>
    <w:rsid w:val="001B206A"/>
    <w:rsid w:val="001B30DF"/>
    <w:rsid w:val="001B5CF5"/>
    <w:rsid w:val="001B71F1"/>
    <w:rsid w:val="001C0551"/>
    <w:rsid w:val="001C597B"/>
    <w:rsid w:val="001C6025"/>
    <w:rsid w:val="001C7D2F"/>
    <w:rsid w:val="001D020D"/>
    <w:rsid w:val="001D112C"/>
    <w:rsid w:val="001D1601"/>
    <w:rsid w:val="001D24A1"/>
    <w:rsid w:val="001D313A"/>
    <w:rsid w:val="001D3193"/>
    <w:rsid w:val="001D3359"/>
    <w:rsid w:val="001D60C0"/>
    <w:rsid w:val="001D7260"/>
    <w:rsid w:val="001E0B4B"/>
    <w:rsid w:val="001E529A"/>
    <w:rsid w:val="001E61E6"/>
    <w:rsid w:val="001E6226"/>
    <w:rsid w:val="001F00C7"/>
    <w:rsid w:val="001F0547"/>
    <w:rsid w:val="001F1785"/>
    <w:rsid w:val="001F2C08"/>
    <w:rsid w:val="001F2EEF"/>
    <w:rsid w:val="001F56E4"/>
    <w:rsid w:val="001F5A91"/>
    <w:rsid w:val="001F5EC1"/>
    <w:rsid w:val="001F6FC1"/>
    <w:rsid w:val="002016AA"/>
    <w:rsid w:val="00201FF8"/>
    <w:rsid w:val="00204840"/>
    <w:rsid w:val="00204931"/>
    <w:rsid w:val="00204C29"/>
    <w:rsid w:val="00206812"/>
    <w:rsid w:val="00210A04"/>
    <w:rsid w:val="002115D1"/>
    <w:rsid w:val="0021411A"/>
    <w:rsid w:val="00216909"/>
    <w:rsid w:val="00217544"/>
    <w:rsid w:val="0022166F"/>
    <w:rsid w:val="0022498B"/>
    <w:rsid w:val="002303F3"/>
    <w:rsid w:val="00234A70"/>
    <w:rsid w:val="00242F7C"/>
    <w:rsid w:val="002434A0"/>
    <w:rsid w:val="00246F7E"/>
    <w:rsid w:val="00247B19"/>
    <w:rsid w:val="00251EE1"/>
    <w:rsid w:val="002523F4"/>
    <w:rsid w:val="002546AE"/>
    <w:rsid w:val="0025701C"/>
    <w:rsid w:val="00257436"/>
    <w:rsid w:val="0025770A"/>
    <w:rsid w:val="002610EA"/>
    <w:rsid w:val="002620EE"/>
    <w:rsid w:val="0026308A"/>
    <w:rsid w:val="00263D7B"/>
    <w:rsid w:val="002642E2"/>
    <w:rsid w:val="00264E52"/>
    <w:rsid w:val="0026537B"/>
    <w:rsid w:val="002658F6"/>
    <w:rsid w:val="00267C04"/>
    <w:rsid w:val="002716CD"/>
    <w:rsid w:val="002833C3"/>
    <w:rsid w:val="0028682B"/>
    <w:rsid w:val="00287CCF"/>
    <w:rsid w:val="002A128D"/>
    <w:rsid w:val="002A27A0"/>
    <w:rsid w:val="002A3BF6"/>
    <w:rsid w:val="002A3EF5"/>
    <w:rsid w:val="002A4FFF"/>
    <w:rsid w:val="002A53BD"/>
    <w:rsid w:val="002A7E10"/>
    <w:rsid w:val="002B21D4"/>
    <w:rsid w:val="002B3071"/>
    <w:rsid w:val="002B3D38"/>
    <w:rsid w:val="002B5120"/>
    <w:rsid w:val="002B7182"/>
    <w:rsid w:val="002D4B37"/>
    <w:rsid w:val="002D66AA"/>
    <w:rsid w:val="002D7A09"/>
    <w:rsid w:val="002E08BA"/>
    <w:rsid w:val="002E1B61"/>
    <w:rsid w:val="002E2353"/>
    <w:rsid w:val="002E3487"/>
    <w:rsid w:val="002E52C2"/>
    <w:rsid w:val="002E5480"/>
    <w:rsid w:val="002E68FC"/>
    <w:rsid w:val="002E79BF"/>
    <w:rsid w:val="002F0538"/>
    <w:rsid w:val="002F099B"/>
    <w:rsid w:val="002F314F"/>
    <w:rsid w:val="002F516D"/>
    <w:rsid w:val="002F762C"/>
    <w:rsid w:val="002F7713"/>
    <w:rsid w:val="0030075C"/>
    <w:rsid w:val="003008F2"/>
    <w:rsid w:val="00300E5A"/>
    <w:rsid w:val="00302974"/>
    <w:rsid w:val="00303208"/>
    <w:rsid w:val="00303A70"/>
    <w:rsid w:val="003072DA"/>
    <w:rsid w:val="003115D1"/>
    <w:rsid w:val="00311602"/>
    <w:rsid w:val="003119C3"/>
    <w:rsid w:val="00312BB8"/>
    <w:rsid w:val="00313D2D"/>
    <w:rsid w:val="003173E5"/>
    <w:rsid w:val="0032221B"/>
    <w:rsid w:val="003242F8"/>
    <w:rsid w:val="003263EE"/>
    <w:rsid w:val="00327065"/>
    <w:rsid w:val="00335770"/>
    <w:rsid w:val="00337086"/>
    <w:rsid w:val="0033728E"/>
    <w:rsid w:val="0034035A"/>
    <w:rsid w:val="0034206A"/>
    <w:rsid w:val="00342AC1"/>
    <w:rsid w:val="00342C31"/>
    <w:rsid w:val="003432A6"/>
    <w:rsid w:val="00345E8B"/>
    <w:rsid w:val="003474A8"/>
    <w:rsid w:val="003502C1"/>
    <w:rsid w:val="00356ED1"/>
    <w:rsid w:val="00357500"/>
    <w:rsid w:val="00361033"/>
    <w:rsid w:val="003617ED"/>
    <w:rsid w:val="003673BC"/>
    <w:rsid w:val="003676F5"/>
    <w:rsid w:val="00367B37"/>
    <w:rsid w:val="00370281"/>
    <w:rsid w:val="00374D5A"/>
    <w:rsid w:val="00375486"/>
    <w:rsid w:val="00376035"/>
    <w:rsid w:val="00376C04"/>
    <w:rsid w:val="0037707F"/>
    <w:rsid w:val="003811C5"/>
    <w:rsid w:val="00381E54"/>
    <w:rsid w:val="00382B6B"/>
    <w:rsid w:val="003844DB"/>
    <w:rsid w:val="003848C3"/>
    <w:rsid w:val="00387948"/>
    <w:rsid w:val="00390BA3"/>
    <w:rsid w:val="00390DD2"/>
    <w:rsid w:val="0039192A"/>
    <w:rsid w:val="00392C41"/>
    <w:rsid w:val="00393307"/>
    <w:rsid w:val="00394010"/>
    <w:rsid w:val="003942E0"/>
    <w:rsid w:val="00396AC1"/>
    <w:rsid w:val="003A1233"/>
    <w:rsid w:val="003A16F3"/>
    <w:rsid w:val="003A34AD"/>
    <w:rsid w:val="003A3978"/>
    <w:rsid w:val="003A5C5E"/>
    <w:rsid w:val="003A66EB"/>
    <w:rsid w:val="003B0EA6"/>
    <w:rsid w:val="003B7167"/>
    <w:rsid w:val="003B7F02"/>
    <w:rsid w:val="003B7FA1"/>
    <w:rsid w:val="003C038A"/>
    <w:rsid w:val="003C7E0C"/>
    <w:rsid w:val="003D3E47"/>
    <w:rsid w:val="003D63DC"/>
    <w:rsid w:val="003D7081"/>
    <w:rsid w:val="003D79ED"/>
    <w:rsid w:val="003E066B"/>
    <w:rsid w:val="003E1B10"/>
    <w:rsid w:val="003E261E"/>
    <w:rsid w:val="003E2AF4"/>
    <w:rsid w:val="003E438F"/>
    <w:rsid w:val="003E5EA9"/>
    <w:rsid w:val="003F26E5"/>
    <w:rsid w:val="003F3145"/>
    <w:rsid w:val="003F4D5B"/>
    <w:rsid w:val="003F5115"/>
    <w:rsid w:val="003F7D09"/>
    <w:rsid w:val="00401816"/>
    <w:rsid w:val="00402DE8"/>
    <w:rsid w:val="00405A66"/>
    <w:rsid w:val="00411420"/>
    <w:rsid w:val="00414433"/>
    <w:rsid w:val="00414BDD"/>
    <w:rsid w:val="00416F76"/>
    <w:rsid w:val="00420003"/>
    <w:rsid w:val="00421465"/>
    <w:rsid w:val="004231CD"/>
    <w:rsid w:val="00424323"/>
    <w:rsid w:val="0042482D"/>
    <w:rsid w:val="00425D38"/>
    <w:rsid w:val="00434AB3"/>
    <w:rsid w:val="004363F3"/>
    <w:rsid w:val="00440299"/>
    <w:rsid w:val="00441B41"/>
    <w:rsid w:val="0044288B"/>
    <w:rsid w:val="0044301D"/>
    <w:rsid w:val="00447A5D"/>
    <w:rsid w:val="00450F3A"/>
    <w:rsid w:val="004527A5"/>
    <w:rsid w:val="00461F27"/>
    <w:rsid w:val="00461FEC"/>
    <w:rsid w:val="00463BAC"/>
    <w:rsid w:val="0046402F"/>
    <w:rsid w:val="00467AAD"/>
    <w:rsid w:val="00467D91"/>
    <w:rsid w:val="00470E6C"/>
    <w:rsid w:val="00473406"/>
    <w:rsid w:val="00473E6B"/>
    <w:rsid w:val="004741EA"/>
    <w:rsid w:val="00474EA5"/>
    <w:rsid w:val="004764F8"/>
    <w:rsid w:val="00477033"/>
    <w:rsid w:val="00481985"/>
    <w:rsid w:val="0048308E"/>
    <w:rsid w:val="004842C6"/>
    <w:rsid w:val="00485EE0"/>
    <w:rsid w:val="0049142E"/>
    <w:rsid w:val="00492B55"/>
    <w:rsid w:val="00493377"/>
    <w:rsid w:val="004935DD"/>
    <w:rsid w:val="00493706"/>
    <w:rsid w:val="00494B86"/>
    <w:rsid w:val="004958BC"/>
    <w:rsid w:val="004A10A4"/>
    <w:rsid w:val="004A13B5"/>
    <w:rsid w:val="004A38AA"/>
    <w:rsid w:val="004A5214"/>
    <w:rsid w:val="004A540E"/>
    <w:rsid w:val="004A64B1"/>
    <w:rsid w:val="004B3AD4"/>
    <w:rsid w:val="004B4F20"/>
    <w:rsid w:val="004B590C"/>
    <w:rsid w:val="004C387D"/>
    <w:rsid w:val="004C7092"/>
    <w:rsid w:val="004D2559"/>
    <w:rsid w:val="004D28E3"/>
    <w:rsid w:val="004D2B0B"/>
    <w:rsid w:val="004D4A91"/>
    <w:rsid w:val="004D5F34"/>
    <w:rsid w:val="004D6EB1"/>
    <w:rsid w:val="004D7567"/>
    <w:rsid w:val="004E0473"/>
    <w:rsid w:val="004E0A11"/>
    <w:rsid w:val="004E3670"/>
    <w:rsid w:val="004E5335"/>
    <w:rsid w:val="004E7B2B"/>
    <w:rsid w:val="004F0586"/>
    <w:rsid w:val="004F15A9"/>
    <w:rsid w:val="004F1902"/>
    <w:rsid w:val="004F3E64"/>
    <w:rsid w:val="004F60E8"/>
    <w:rsid w:val="004F68D5"/>
    <w:rsid w:val="0050092B"/>
    <w:rsid w:val="00501528"/>
    <w:rsid w:val="00502F02"/>
    <w:rsid w:val="00510877"/>
    <w:rsid w:val="0052215F"/>
    <w:rsid w:val="00523EFA"/>
    <w:rsid w:val="005278BC"/>
    <w:rsid w:val="00527A12"/>
    <w:rsid w:val="005335E3"/>
    <w:rsid w:val="005346C9"/>
    <w:rsid w:val="005348D4"/>
    <w:rsid w:val="00534DCC"/>
    <w:rsid w:val="005361C9"/>
    <w:rsid w:val="0054255D"/>
    <w:rsid w:val="005449BB"/>
    <w:rsid w:val="00546E2D"/>
    <w:rsid w:val="00547795"/>
    <w:rsid w:val="00551720"/>
    <w:rsid w:val="00554AB0"/>
    <w:rsid w:val="00555429"/>
    <w:rsid w:val="00556EA5"/>
    <w:rsid w:val="00560774"/>
    <w:rsid w:val="00562EB8"/>
    <w:rsid w:val="00563063"/>
    <w:rsid w:val="00563DC2"/>
    <w:rsid w:val="00566E86"/>
    <w:rsid w:val="00572A95"/>
    <w:rsid w:val="0058288A"/>
    <w:rsid w:val="00583339"/>
    <w:rsid w:val="00583908"/>
    <w:rsid w:val="00584732"/>
    <w:rsid w:val="005910B5"/>
    <w:rsid w:val="00591F37"/>
    <w:rsid w:val="005A1D02"/>
    <w:rsid w:val="005A367D"/>
    <w:rsid w:val="005A3B3C"/>
    <w:rsid w:val="005B249F"/>
    <w:rsid w:val="005B348E"/>
    <w:rsid w:val="005B3A7C"/>
    <w:rsid w:val="005C0A4F"/>
    <w:rsid w:val="005C0A90"/>
    <w:rsid w:val="005C11BF"/>
    <w:rsid w:val="005C2D43"/>
    <w:rsid w:val="005C2ECC"/>
    <w:rsid w:val="005C53FE"/>
    <w:rsid w:val="005C58A8"/>
    <w:rsid w:val="005C5E62"/>
    <w:rsid w:val="005C61DB"/>
    <w:rsid w:val="005D11A1"/>
    <w:rsid w:val="005D4BA6"/>
    <w:rsid w:val="005D7A36"/>
    <w:rsid w:val="005E464B"/>
    <w:rsid w:val="005E66F2"/>
    <w:rsid w:val="005E68E6"/>
    <w:rsid w:val="005E69FA"/>
    <w:rsid w:val="005F10F5"/>
    <w:rsid w:val="005F379E"/>
    <w:rsid w:val="005F661E"/>
    <w:rsid w:val="00601A8A"/>
    <w:rsid w:val="00601F73"/>
    <w:rsid w:val="006036F8"/>
    <w:rsid w:val="00603BA4"/>
    <w:rsid w:val="006042C1"/>
    <w:rsid w:val="00610B20"/>
    <w:rsid w:val="00611BD4"/>
    <w:rsid w:val="0061225E"/>
    <w:rsid w:val="00612AC6"/>
    <w:rsid w:val="00615062"/>
    <w:rsid w:val="006166A8"/>
    <w:rsid w:val="00620830"/>
    <w:rsid w:val="00625795"/>
    <w:rsid w:val="00627BBC"/>
    <w:rsid w:val="00631D72"/>
    <w:rsid w:val="006348A2"/>
    <w:rsid w:val="006359BC"/>
    <w:rsid w:val="006419B3"/>
    <w:rsid w:val="00646D52"/>
    <w:rsid w:val="00646E1A"/>
    <w:rsid w:val="006509BA"/>
    <w:rsid w:val="0065145D"/>
    <w:rsid w:val="00655817"/>
    <w:rsid w:val="00655B52"/>
    <w:rsid w:val="006618AB"/>
    <w:rsid w:val="006633BD"/>
    <w:rsid w:val="00663F5A"/>
    <w:rsid w:val="00665577"/>
    <w:rsid w:val="00671514"/>
    <w:rsid w:val="00671612"/>
    <w:rsid w:val="00672FC1"/>
    <w:rsid w:val="0067341F"/>
    <w:rsid w:val="006740BC"/>
    <w:rsid w:val="006758ED"/>
    <w:rsid w:val="00675D7A"/>
    <w:rsid w:val="00676D14"/>
    <w:rsid w:val="00676F13"/>
    <w:rsid w:val="00680842"/>
    <w:rsid w:val="00680CCB"/>
    <w:rsid w:val="00681DB2"/>
    <w:rsid w:val="00683C6F"/>
    <w:rsid w:val="00683F47"/>
    <w:rsid w:val="00684968"/>
    <w:rsid w:val="006849E1"/>
    <w:rsid w:val="00684D1D"/>
    <w:rsid w:val="0068534D"/>
    <w:rsid w:val="00685606"/>
    <w:rsid w:val="00686479"/>
    <w:rsid w:val="006867E9"/>
    <w:rsid w:val="00691643"/>
    <w:rsid w:val="00693C43"/>
    <w:rsid w:val="00696005"/>
    <w:rsid w:val="0069713D"/>
    <w:rsid w:val="0069728A"/>
    <w:rsid w:val="006A0DFE"/>
    <w:rsid w:val="006A2056"/>
    <w:rsid w:val="006A5F19"/>
    <w:rsid w:val="006A7197"/>
    <w:rsid w:val="006B012A"/>
    <w:rsid w:val="006B024F"/>
    <w:rsid w:val="006B2403"/>
    <w:rsid w:val="006B2BD2"/>
    <w:rsid w:val="006B2E06"/>
    <w:rsid w:val="006B5811"/>
    <w:rsid w:val="006B582B"/>
    <w:rsid w:val="006B5CA6"/>
    <w:rsid w:val="006B69EF"/>
    <w:rsid w:val="006C086F"/>
    <w:rsid w:val="006C10AC"/>
    <w:rsid w:val="006C4665"/>
    <w:rsid w:val="006C562D"/>
    <w:rsid w:val="006D64D3"/>
    <w:rsid w:val="006E0D05"/>
    <w:rsid w:val="006E16A8"/>
    <w:rsid w:val="006E170E"/>
    <w:rsid w:val="006E2042"/>
    <w:rsid w:val="006E2685"/>
    <w:rsid w:val="006E7FF5"/>
    <w:rsid w:val="006F043B"/>
    <w:rsid w:val="006F1680"/>
    <w:rsid w:val="006F2165"/>
    <w:rsid w:val="006F2686"/>
    <w:rsid w:val="006F276F"/>
    <w:rsid w:val="006F5815"/>
    <w:rsid w:val="006F6713"/>
    <w:rsid w:val="00700C7D"/>
    <w:rsid w:val="00700D57"/>
    <w:rsid w:val="00704140"/>
    <w:rsid w:val="007045B1"/>
    <w:rsid w:val="007065FD"/>
    <w:rsid w:val="007100D0"/>
    <w:rsid w:val="00711C2B"/>
    <w:rsid w:val="00711C44"/>
    <w:rsid w:val="00714053"/>
    <w:rsid w:val="007147EC"/>
    <w:rsid w:val="00715F38"/>
    <w:rsid w:val="00716222"/>
    <w:rsid w:val="00717381"/>
    <w:rsid w:val="00722A52"/>
    <w:rsid w:val="00726C38"/>
    <w:rsid w:val="00727D1C"/>
    <w:rsid w:val="00734196"/>
    <w:rsid w:val="00734DB3"/>
    <w:rsid w:val="0073618A"/>
    <w:rsid w:val="007407B3"/>
    <w:rsid w:val="007463EC"/>
    <w:rsid w:val="007464D3"/>
    <w:rsid w:val="00747291"/>
    <w:rsid w:val="007479B5"/>
    <w:rsid w:val="007525AF"/>
    <w:rsid w:val="00753057"/>
    <w:rsid w:val="00753313"/>
    <w:rsid w:val="00753AA0"/>
    <w:rsid w:val="00753EB3"/>
    <w:rsid w:val="00760A01"/>
    <w:rsid w:val="00760C2E"/>
    <w:rsid w:val="007618A1"/>
    <w:rsid w:val="00763677"/>
    <w:rsid w:val="00763861"/>
    <w:rsid w:val="00764359"/>
    <w:rsid w:val="00767C95"/>
    <w:rsid w:val="007705A9"/>
    <w:rsid w:val="007708D9"/>
    <w:rsid w:val="00771735"/>
    <w:rsid w:val="00780D47"/>
    <w:rsid w:val="007843D3"/>
    <w:rsid w:val="007870EF"/>
    <w:rsid w:val="00794B65"/>
    <w:rsid w:val="00796638"/>
    <w:rsid w:val="007A1558"/>
    <w:rsid w:val="007A2748"/>
    <w:rsid w:val="007A3247"/>
    <w:rsid w:val="007A744A"/>
    <w:rsid w:val="007A7623"/>
    <w:rsid w:val="007A7626"/>
    <w:rsid w:val="007B0E3F"/>
    <w:rsid w:val="007B0F62"/>
    <w:rsid w:val="007B1151"/>
    <w:rsid w:val="007B2D0B"/>
    <w:rsid w:val="007B325A"/>
    <w:rsid w:val="007B4953"/>
    <w:rsid w:val="007B6B94"/>
    <w:rsid w:val="007C06FA"/>
    <w:rsid w:val="007C1A31"/>
    <w:rsid w:val="007D25EB"/>
    <w:rsid w:val="007D26A2"/>
    <w:rsid w:val="007D46A2"/>
    <w:rsid w:val="007D6423"/>
    <w:rsid w:val="007D6D55"/>
    <w:rsid w:val="007D7114"/>
    <w:rsid w:val="007E06CE"/>
    <w:rsid w:val="007E65AD"/>
    <w:rsid w:val="007F0194"/>
    <w:rsid w:val="007F41C1"/>
    <w:rsid w:val="007F42B9"/>
    <w:rsid w:val="007F523D"/>
    <w:rsid w:val="007F7044"/>
    <w:rsid w:val="00800F45"/>
    <w:rsid w:val="0080507C"/>
    <w:rsid w:val="0080581B"/>
    <w:rsid w:val="00806F5C"/>
    <w:rsid w:val="00806F85"/>
    <w:rsid w:val="008070C3"/>
    <w:rsid w:val="00810889"/>
    <w:rsid w:val="00810C4B"/>
    <w:rsid w:val="00812BD8"/>
    <w:rsid w:val="00812C42"/>
    <w:rsid w:val="00812DCF"/>
    <w:rsid w:val="00813D48"/>
    <w:rsid w:val="00820A7F"/>
    <w:rsid w:val="008253F4"/>
    <w:rsid w:val="008270F4"/>
    <w:rsid w:val="0083098B"/>
    <w:rsid w:val="00830ECA"/>
    <w:rsid w:val="00832373"/>
    <w:rsid w:val="00833C72"/>
    <w:rsid w:val="00835D61"/>
    <w:rsid w:val="00836955"/>
    <w:rsid w:val="00840F19"/>
    <w:rsid w:val="00843215"/>
    <w:rsid w:val="0084646F"/>
    <w:rsid w:val="00851932"/>
    <w:rsid w:val="00852EFA"/>
    <w:rsid w:val="00855170"/>
    <w:rsid w:val="0085644D"/>
    <w:rsid w:val="00856C46"/>
    <w:rsid w:val="00857B1B"/>
    <w:rsid w:val="00857ED8"/>
    <w:rsid w:val="00861EB2"/>
    <w:rsid w:val="008622CE"/>
    <w:rsid w:val="00863E74"/>
    <w:rsid w:val="0086428D"/>
    <w:rsid w:val="0086522C"/>
    <w:rsid w:val="00867F1D"/>
    <w:rsid w:val="00870545"/>
    <w:rsid w:val="008705C2"/>
    <w:rsid w:val="00870D80"/>
    <w:rsid w:val="00871B44"/>
    <w:rsid w:val="0087302A"/>
    <w:rsid w:val="00874272"/>
    <w:rsid w:val="008746DB"/>
    <w:rsid w:val="00874C21"/>
    <w:rsid w:val="00875399"/>
    <w:rsid w:val="00875A8F"/>
    <w:rsid w:val="00876ADA"/>
    <w:rsid w:val="0088403A"/>
    <w:rsid w:val="00887D82"/>
    <w:rsid w:val="0089032F"/>
    <w:rsid w:val="00890975"/>
    <w:rsid w:val="00890A62"/>
    <w:rsid w:val="008913E7"/>
    <w:rsid w:val="00893125"/>
    <w:rsid w:val="00893CD3"/>
    <w:rsid w:val="00895C13"/>
    <w:rsid w:val="00895FA3"/>
    <w:rsid w:val="0089607F"/>
    <w:rsid w:val="00897BBC"/>
    <w:rsid w:val="008A0F71"/>
    <w:rsid w:val="008A5CE6"/>
    <w:rsid w:val="008B6203"/>
    <w:rsid w:val="008B6F58"/>
    <w:rsid w:val="008C006E"/>
    <w:rsid w:val="008C139F"/>
    <w:rsid w:val="008C7682"/>
    <w:rsid w:val="008D1E26"/>
    <w:rsid w:val="008D2F95"/>
    <w:rsid w:val="008D33EF"/>
    <w:rsid w:val="008D354A"/>
    <w:rsid w:val="008D4A08"/>
    <w:rsid w:val="008D55BC"/>
    <w:rsid w:val="008E3627"/>
    <w:rsid w:val="008E74AB"/>
    <w:rsid w:val="008F3C12"/>
    <w:rsid w:val="008F4CC7"/>
    <w:rsid w:val="008F593F"/>
    <w:rsid w:val="009007FF"/>
    <w:rsid w:val="00902B37"/>
    <w:rsid w:val="00902FDE"/>
    <w:rsid w:val="009039F5"/>
    <w:rsid w:val="00905C92"/>
    <w:rsid w:val="0090729F"/>
    <w:rsid w:val="0091052B"/>
    <w:rsid w:val="00911D27"/>
    <w:rsid w:val="00913864"/>
    <w:rsid w:val="00914DC6"/>
    <w:rsid w:val="00914F9F"/>
    <w:rsid w:val="009157AA"/>
    <w:rsid w:val="00920CD9"/>
    <w:rsid w:val="009235F8"/>
    <w:rsid w:val="00925CA7"/>
    <w:rsid w:val="00927F28"/>
    <w:rsid w:val="009337B6"/>
    <w:rsid w:val="00942439"/>
    <w:rsid w:val="009473D5"/>
    <w:rsid w:val="00950B1C"/>
    <w:rsid w:val="00950FBB"/>
    <w:rsid w:val="0095106F"/>
    <w:rsid w:val="00955635"/>
    <w:rsid w:val="00960AE4"/>
    <w:rsid w:val="009636B6"/>
    <w:rsid w:val="009638D2"/>
    <w:rsid w:val="009672B1"/>
    <w:rsid w:val="0097158F"/>
    <w:rsid w:val="009722BA"/>
    <w:rsid w:val="0097306C"/>
    <w:rsid w:val="00973510"/>
    <w:rsid w:val="00973F87"/>
    <w:rsid w:val="00975688"/>
    <w:rsid w:val="00977979"/>
    <w:rsid w:val="009818D4"/>
    <w:rsid w:val="009819C7"/>
    <w:rsid w:val="00986F79"/>
    <w:rsid w:val="009931EF"/>
    <w:rsid w:val="009948B9"/>
    <w:rsid w:val="009950C9"/>
    <w:rsid w:val="00995CF6"/>
    <w:rsid w:val="009A03C3"/>
    <w:rsid w:val="009A10B2"/>
    <w:rsid w:val="009A30FA"/>
    <w:rsid w:val="009A3A51"/>
    <w:rsid w:val="009A7DA7"/>
    <w:rsid w:val="009B05D7"/>
    <w:rsid w:val="009B0E06"/>
    <w:rsid w:val="009B17F4"/>
    <w:rsid w:val="009B1F6F"/>
    <w:rsid w:val="009B29BC"/>
    <w:rsid w:val="009B4E10"/>
    <w:rsid w:val="009B4EDB"/>
    <w:rsid w:val="009B57CC"/>
    <w:rsid w:val="009C6794"/>
    <w:rsid w:val="009C6FDF"/>
    <w:rsid w:val="009C7DC2"/>
    <w:rsid w:val="009D04E1"/>
    <w:rsid w:val="009D1E8A"/>
    <w:rsid w:val="009D2A9E"/>
    <w:rsid w:val="009D318E"/>
    <w:rsid w:val="009D33B1"/>
    <w:rsid w:val="009D5A09"/>
    <w:rsid w:val="009D5AF6"/>
    <w:rsid w:val="009D5DB7"/>
    <w:rsid w:val="009E692F"/>
    <w:rsid w:val="009F18A5"/>
    <w:rsid w:val="009F29A0"/>
    <w:rsid w:val="00A003DC"/>
    <w:rsid w:val="00A0132F"/>
    <w:rsid w:val="00A044CB"/>
    <w:rsid w:val="00A0480D"/>
    <w:rsid w:val="00A0485B"/>
    <w:rsid w:val="00A05B2A"/>
    <w:rsid w:val="00A11873"/>
    <w:rsid w:val="00A132F2"/>
    <w:rsid w:val="00A135DD"/>
    <w:rsid w:val="00A162D5"/>
    <w:rsid w:val="00A20825"/>
    <w:rsid w:val="00A243C0"/>
    <w:rsid w:val="00A24518"/>
    <w:rsid w:val="00A24B29"/>
    <w:rsid w:val="00A25C3A"/>
    <w:rsid w:val="00A33B21"/>
    <w:rsid w:val="00A33EFE"/>
    <w:rsid w:val="00A340F1"/>
    <w:rsid w:val="00A34C35"/>
    <w:rsid w:val="00A34CD6"/>
    <w:rsid w:val="00A378BF"/>
    <w:rsid w:val="00A4052E"/>
    <w:rsid w:val="00A407D9"/>
    <w:rsid w:val="00A436B6"/>
    <w:rsid w:val="00A44443"/>
    <w:rsid w:val="00A47971"/>
    <w:rsid w:val="00A505F2"/>
    <w:rsid w:val="00A53C68"/>
    <w:rsid w:val="00A56127"/>
    <w:rsid w:val="00A60386"/>
    <w:rsid w:val="00A60889"/>
    <w:rsid w:val="00A6124A"/>
    <w:rsid w:val="00A63321"/>
    <w:rsid w:val="00A63666"/>
    <w:rsid w:val="00A666D3"/>
    <w:rsid w:val="00A701AA"/>
    <w:rsid w:val="00A75E02"/>
    <w:rsid w:val="00A7638A"/>
    <w:rsid w:val="00A7762E"/>
    <w:rsid w:val="00A81111"/>
    <w:rsid w:val="00A906AD"/>
    <w:rsid w:val="00A91198"/>
    <w:rsid w:val="00A92EF4"/>
    <w:rsid w:val="00A9449F"/>
    <w:rsid w:val="00A97384"/>
    <w:rsid w:val="00AA35EB"/>
    <w:rsid w:val="00AA3C10"/>
    <w:rsid w:val="00AB32D7"/>
    <w:rsid w:val="00AB5C27"/>
    <w:rsid w:val="00AB6FE5"/>
    <w:rsid w:val="00AC13F1"/>
    <w:rsid w:val="00AC1DD0"/>
    <w:rsid w:val="00AC3541"/>
    <w:rsid w:val="00AC38AC"/>
    <w:rsid w:val="00AC46CA"/>
    <w:rsid w:val="00AD08DA"/>
    <w:rsid w:val="00AD64B4"/>
    <w:rsid w:val="00AD7351"/>
    <w:rsid w:val="00AE2023"/>
    <w:rsid w:val="00AE27E9"/>
    <w:rsid w:val="00AE3532"/>
    <w:rsid w:val="00AE51A0"/>
    <w:rsid w:val="00AE6B1B"/>
    <w:rsid w:val="00AE71F4"/>
    <w:rsid w:val="00AF2AFE"/>
    <w:rsid w:val="00AF6BED"/>
    <w:rsid w:val="00AF6F4F"/>
    <w:rsid w:val="00AF7EB2"/>
    <w:rsid w:val="00B00EE3"/>
    <w:rsid w:val="00B03285"/>
    <w:rsid w:val="00B04417"/>
    <w:rsid w:val="00B073F8"/>
    <w:rsid w:val="00B07934"/>
    <w:rsid w:val="00B10D4A"/>
    <w:rsid w:val="00B1188B"/>
    <w:rsid w:val="00B136E8"/>
    <w:rsid w:val="00B159AE"/>
    <w:rsid w:val="00B16459"/>
    <w:rsid w:val="00B1798D"/>
    <w:rsid w:val="00B23ABC"/>
    <w:rsid w:val="00B23D24"/>
    <w:rsid w:val="00B262F1"/>
    <w:rsid w:val="00B27797"/>
    <w:rsid w:val="00B31154"/>
    <w:rsid w:val="00B312AF"/>
    <w:rsid w:val="00B31EC0"/>
    <w:rsid w:val="00B417C6"/>
    <w:rsid w:val="00B42F8D"/>
    <w:rsid w:val="00B441FE"/>
    <w:rsid w:val="00B4465E"/>
    <w:rsid w:val="00B449EE"/>
    <w:rsid w:val="00B44BB6"/>
    <w:rsid w:val="00B4573E"/>
    <w:rsid w:val="00B4658C"/>
    <w:rsid w:val="00B5325D"/>
    <w:rsid w:val="00B534AF"/>
    <w:rsid w:val="00B547F4"/>
    <w:rsid w:val="00B568EE"/>
    <w:rsid w:val="00B607C0"/>
    <w:rsid w:val="00B62949"/>
    <w:rsid w:val="00B63994"/>
    <w:rsid w:val="00B642EE"/>
    <w:rsid w:val="00B645FB"/>
    <w:rsid w:val="00B6786D"/>
    <w:rsid w:val="00B708C0"/>
    <w:rsid w:val="00B71899"/>
    <w:rsid w:val="00B71951"/>
    <w:rsid w:val="00B73FC9"/>
    <w:rsid w:val="00B80934"/>
    <w:rsid w:val="00B82AC3"/>
    <w:rsid w:val="00B83C16"/>
    <w:rsid w:val="00B84D6D"/>
    <w:rsid w:val="00B84DAC"/>
    <w:rsid w:val="00B87FF4"/>
    <w:rsid w:val="00B91351"/>
    <w:rsid w:val="00B91DF6"/>
    <w:rsid w:val="00B946AD"/>
    <w:rsid w:val="00BA14F0"/>
    <w:rsid w:val="00BA2711"/>
    <w:rsid w:val="00BA3396"/>
    <w:rsid w:val="00BB0AC4"/>
    <w:rsid w:val="00BB4F19"/>
    <w:rsid w:val="00BB6B7C"/>
    <w:rsid w:val="00BB724A"/>
    <w:rsid w:val="00BB7420"/>
    <w:rsid w:val="00BC067F"/>
    <w:rsid w:val="00BC2EF9"/>
    <w:rsid w:val="00BC39E2"/>
    <w:rsid w:val="00BC7540"/>
    <w:rsid w:val="00BD02FC"/>
    <w:rsid w:val="00BD0BB9"/>
    <w:rsid w:val="00BD2785"/>
    <w:rsid w:val="00BD51F6"/>
    <w:rsid w:val="00BD6540"/>
    <w:rsid w:val="00BE44AD"/>
    <w:rsid w:val="00BE5EC0"/>
    <w:rsid w:val="00BE68EE"/>
    <w:rsid w:val="00BE6EFE"/>
    <w:rsid w:val="00BE7BE0"/>
    <w:rsid w:val="00BE7E2A"/>
    <w:rsid w:val="00BF463D"/>
    <w:rsid w:val="00BF546B"/>
    <w:rsid w:val="00BF60F8"/>
    <w:rsid w:val="00BF6DC6"/>
    <w:rsid w:val="00BF7451"/>
    <w:rsid w:val="00C0091B"/>
    <w:rsid w:val="00C05931"/>
    <w:rsid w:val="00C065B2"/>
    <w:rsid w:val="00C105B6"/>
    <w:rsid w:val="00C13FFC"/>
    <w:rsid w:val="00C1600E"/>
    <w:rsid w:val="00C228F1"/>
    <w:rsid w:val="00C23BF5"/>
    <w:rsid w:val="00C27641"/>
    <w:rsid w:val="00C31945"/>
    <w:rsid w:val="00C325CA"/>
    <w:rsid w:val="00C33CD2"/>
    <w:rsid w:val="00C345FA"/>
    <w:rsid w:val="00C35210"/>
    <w:rsid w:val="00C36217"/>
    <w:rsid w:val="00C366DD"/>
    <w:rsid w:val="00C375E3"/>
    <w:rsid w:val="00C378A9"/>
    <w:rsid w:val="00C42043"/>
    <w:rsid w:val="00C4215D"/>
    <w:rsid w:val="00C42AE9"/>
    <w:rsid w:val="00C43927"/>
    <w:rsid w:val="00C4610C"/>
    <w:rsid w:val="00C46C63"/>
    <w:rsid w:val="00C525F5"/>
    <w:rsid w:val="00C53150"/>
    <w:rsid w:val="00C56201"/>
    <w:rsid w:val="00C57121"/>
    <w:rsid w:val="00C616D5"/>
    <w:rsid w:val="00C61952"/>
    <w:rsid w:val="00C64E9A"/>
    <w:rsid w:val="00C677E1"/>
    <w:rsid w:val="00C71F09"/>
    <w:rsid w:val="00C74F6F"/>
    <w:rsid w:val="00C75A90"/>
    <w:rsid w:val="00C76C6B"/>
    <w:rsid w:val="00C771DA"/>
    <w:rsid w:val="00C81275"/>
    <w:rsid w:val="00C81297"/>
    <w:rsid w:val="00C82EE3"/>
    <w:rsid w:val="00C85A1E"/>
    <w:rsid w:val="00C913F7"/>
    <w:rsid w:val="00C91E2F"/>
    <w:rsid w:val="00C92CB7"/>
    <w:rsid w:val="00C95528"/>
    <w:rsid w:val="00C95772"/>
    <w:rsid w:val="00C969E6"/>
    <w:rsid w:val="00CA12B2"/>
    <w:rsid w:val="00CA1BA7"/>
    <w:rsid w:val="00CA6F77"/>
    <w:rsid w:val="00CB2364"/>
    <w:rsid w:val="00CB2715"/>
    <w:rsid w:val="00CB2CC1"/>
    <w:rsid w:val="00CB42BD"/>
    <w:rsid w:val="00CB51A3"/>
    <w:rsid w:val="00CC172A"/>
    <w:rsid w:val="00CD0F97"/>
    <w:rsid w:val="00CD3A1E"/>
    <w:rsid w:val="00CD412B"/>
    <w:rsid w:val="00CE3888"/>
    <w:rsid w:val="00CE5D5C"/>
    <w:rsid w:val="00CE7877"/>
    <w:rsid w:val="00CE7FB0"/>
    <w:rsid w:val="00CF08CF"/>
    <w:rsid w:val="00CF383F"/>
    <w:rsid w:val="00D01109"/>
    <w:rsid w:val="00D028EB"/>
    <w:rsid w:val="00D047D8"/>
    <w:rsid w:val="00D1131A"/>
    <w:rsid w:val="00D11A04"/>
    <w:rsid w:val="00D1330C"/>
    <w:rsid w:val="00D148FE"/>
    <w:rsid w:val="00D14B52"/>
    <w:rsid w:val="00D15F22"/>
    <w:rsid w:val="00D16F61"/>
    <w:rsid w:val="00D174BB"/>
    <w:rsid w:val="00D20BDF"/>
    <w:rsid w:val="00D210D6"/>
    <w:rsid w:val="00D26275"/>
    <w:rsid w:val="00D27CDE"/>
    <w:rsid w:val="00D3009D"/>
    <w:rsid w:val="00D32A9E"/>
    <w:rsid w:val="00D33544"/>
    <w:rsid w:val="00D33C89"/>
    <w:rsid w:val="00D35E54"/>
    <w:rsid w:val="00D40025"/>
    <w:rsid w:val="00D4251D"/>
    <w:rsid w:val="00D42E8C"/>
    <w:rsid w:val="00D43228"/>
    <w:rsid w:val="00D4574E"/>
    <w:rsid w:val="00D45C58"/>
    <w:rsid w:val="00D4622C"/>
    <w:rsid w:val="00D470FC"/>
    <w:rsid w:val="00D47379"/>
    <w:rsid w:val="00D4789E"/>
    <w:rsid w:val="00D50C66"/>
    <w:rsid w:val="00D514BC"/>
    <w:rsid w:val="00D526E7"/>
    <w:rsid w:val="00D532C2"/>
    <w:rsid w:val="00D546BB"/>
    <w:rsid w:val="00D5641B"/>
    <w:rsid w:val="00D608AB"/>
    <w:rsid w:val="00D61ABE"/>
    <w:rsid w:val="00D623D7"/>
    <w:rsid w:val="00D63E91"/>
    <w:rsid w:val="00D6439E"/>
    <w:rsid w:val="00D64A21"/>
    <w:rsid w:val="00D65305"/>
    <w:rsid w:val="00D7023A"/>
    <w:rsid w:val="00D70BBF"/>
    <w:rsid w:val="00D713C0"/>
    <w:rsid w:val="00D72A68"/>
    <w:rsid w:val="00D754FA"/>
    <w:rsid w:val="00D82120"/>
    <w:rsid w:val="00D825C5"/>
    <w:rsid w:val="00D86063"/>
    <w:rsid w:val="00D920C8"/>
    <w:rsid w:val="00DA567F"/>
    <w:rsid w:val="00DB036F"/>
    <w:rsid w:val="00DB2508"/>
    <w:rsid w:val="00DB2B68"/>
    <w:rsid w:val="00DB40F6"/>
    <w:rsid w:val="00DB6B1E"/>
    <w:rsid w:val="00DB748E"/>
    <w:rsid w:val="00DB7D03"/>
    <w:rsid w:val="00DB7F85"/>
    <w:rsid w:val="00DC03C2"/>
    <w:rsid w:val="00DC1D41"/>
    <w:rsid w:val="00DC318E"/>
    <w:rsid w:val="00DC3F3B"/>
    <w:rsid w:val="00DC4456"/>
    <w:rsid w:val="00DC4C48"/>
    <w:rsid w:val="00DC7A9A"/>
    <w:rsid w:val="00DD099B"/>
    <w:rsid w:val="00DD517E"/>
    <w:rsid w:val="00DD5E3F"/>
    <w:rsid w:val="00DE0501"/>
    <w:rsid w:val="00DE25EA"/>
    <w:rsid w:val="00DE3117"/>
    <w:rsid w:val="00DE3430"/>
    <w:rsid w:val="00DE34CB"/>
    <w:rsid w:val="00DE4292"/>
    <w:rsid w:val="00DE4F06"/>
    <w:rsid w:val="00DF206B"/>
    <w:rsid w:val="00DF322E"/>
    <w:rsid w:val="00DF5E85"/>
    <w:rsid w:val="00DF6E6F"/>
    <w:rsid w:val="00DF6FCC"/>
    <w:rsid w:val="00DF722A"/>
    <w:rsid w:val="00E05541"/>
    <w:rsid w:val="00E06FF3"/>
    <w:rsid w:val="00E1144C"/>
    <w:rsid w:val="00E11E20"/>
    <w:rsid w:val="00E126EF"/>
    <w:rsid w:val="00E14837"/>
    <w:rsid w:val="00E14B80"/>
    <w:rsid w:val="00E15C54"/>
    <w:rsid w:val="00E1609B"/>
    <w:rsid w:val="00E2020C"/>
    <w:rsid w:val="00E20E15"/>
    <w:rsid w:val="00E23B33"/>
    <w:rsid w:val="00E268D2"/>
    <w:rsid w:val="00E2697E"/>
    <w:rsid w:val="00E31E06"/>
    <w:rsid w:val="00E3534D"/>
    <w:rsid w:val="00E365A8"/>
    <w:rsid w:val="00E3660C"/>
    <w:rsid w:val="00E3671F"/>
    <w:rsid w:val="00E36B42"/>
    <w:rsid w:val="00E37225"/>
    <w:rsid w:val="00E402D1"/>
    <w:rsid w:val="00E41079"/>
    <w:rsid w:val="00E4234E"/>
    <w:rsid w:val="00E428C7"/>
    <w:rsid w:val="00E44E5C"/>
    <w:rsid w:val="00E46574"/>
    <w:rsid w:val="00E475E2"/>
    <w:rsid w:val="00E47F0B"/>
    <w:rsid w:val="00E52215"/>
    <w:rsid w:val="00E52471"/>
    <w:rsid w:val="00E53BA3"/>
    <w:rsid w:val="00E5727A"/>
    <w:rsid w:val="00E57F0C"/>
    <w:rsid w:val="00E606CE"/>
    <w:rsid w:val="00E62EE8"/>
    <w:rsid w:val="00E63F9B"/>
    <w:rsid w:val="00E66E70"/>
    <w:rsid w:val="00E70828"/>
    <w:rsid w:val="00E7217D"/>
    <w:rsid w:val="00E721A8"/>
    <w:rsid w:val="00E73B2B"/>
    <w:rsid w:val="00E73EBE"/>
    <w:rsid w:val="00E7726E"/>
    <w:rsid w:val="00E77D49"/>
    <w:rsid w:val="00E83AA0"/>
    <w:rsid w:val="00E84459"/>
    <w:rsid w:val="00E84CF0"/>
    <w:rsid w:val="00E87A91"/>
    <w:rsid w:val="00E87DBD"/>
    <w:rsid w:val="00E90230"/>
    <w:rsid w:val="00E910A3"/>
    <w:rsid w:val="00E92BE3"/>
    <w:rsid w:val="00E93A66"/>
    <w:rsid w:val="00EA2266"/>
    <w:rsid w:val="00EA3166"/>
    <w:rsid w:val="00EA47A3"/>
    <w:rsid w:val="00EA4916"/>
    <w:rsid w:val="00EA5358"/>
    <w:rsid w:val="00EA5986"/>
    <w:rsid w:val="00EA5CCF"/>
    <w:rsid w:val="00EA6319"/>
    <w:rsid w:val="00EA77E3"/>
    <w:rsid w:val="00EA7B8F"/>
    <w:rsid w:val="00EB0372"/>
    <w:rsid w:val="00EB41F8"/>
    <w:rsid w:val="00EB4421"/>
    <w:rsid w:val="00EB6B3B"/>
    <w:rsid w:val="00EB6C14"/>
    <w:rsid w:val="00EB7DFA"/>
    <w:rsid w:val="00EC20A5"/>
    <w:rsid w:val="00EC50A0"/>
    <w:rsid w:val="00EC559B"/>
    <w:rsid w:val="00EC60CA"/>
    <w:rsid w:val="00EC7450"/>
    <w:rsid w:val="00EC7E88"/>
    <w:rsid w:val="00ED2669"/>
    <w:rsid w:val="00EE08D9"/>
    <w:rsid w:val="00EE205E"/>
    <w:rsid w:val="00EE22D3"/>
    <w:rsid w:val="00EE3B52"/>
    <w:rsid w:val="00EE4C4D"/>
    <w:rsid w:val="00EF49CB"/>
    <w:rsid w:val="00EF69E3"/>
    <w:rsid w:val="00EF6A89"/>
    <w:rsid w:val="00EF7BB7"/>
    <w:rsid w:val="00F00F76"/>
    <w:rsid w:val="00F0385C"/>
    <w:rsid w:val="00F03E40"/>
    <w:rsid w:val="00F04300"/>
    <w:rsid w:val="00F07A13"/>
    <w:rsid w:val="00F10F00"/>
    <w:rsid w:val="00F1128C"/>
    <w:rsid w:val="00F12ACF"/>
    <w:rsid w:val="00F1390E"/>
    <w:rsid w:val="00F20187"/>
    <w:rsid w:val="00F2123D"/>
    <w:rsid w:val="00F23499"/>
    <w:rsid w:val="00F262E3"/>
    <w:rsid w:val="00F27547"/>
    <w:rsid w:val="00F3133E"/>
    <w:rsid w:val="00F315DB"/>
    <w:rsid w:val="00F31D5C"/>
    <w:rsid w:val="00F3320F"/>
    <w:rsid w:val="00F34921"/>
    <w:rsid w:val="00F34E54"/>
    <w:rsid w:val="00F34F52"/>
    <w:rsid w:val="00F360D4"/>
    <w:rsid w:val="00F3697D"/>
    <w:rsid w:val="00F419F7"/>
    <w:rsid w:val="00F41EEF"/>
    <w:rsid w:val="00F42F67"/>
    <w:rsid w:val="00F44913"/>
    <w:rsid w:val="00F5116A"/>
    <w:rsid w:val="00F51D6D"/>
    <w:rsid w:val="00F56DA7"/>
    <w:rsid w:val="00F634F6"/>
    <w:rsid w:val="00F64FCF"/>
    <w:rsid w:val="00F675A8"/>
    <w:rsid w:val="00F67FCF"/>
    <w:rsid w:val="00F73A3F"/>
    <w:rsid w:val="00F74A56"/>
    <w:rsid w:val="00F7768C"/>
    <w:rsid w:val="00F77F2C"/>
    <w:rsid w:val="00F80D4C"/>
    <w:rsid w:val="00F84B74"/>
    <w:rsid w:val="00F87B02"/>
    <w:rsid w:val="00F909FD"/>
    <w:rsid w:val="00F91E26"/>
    <w:rsid w:val="00F93F23"/>
    <w:rsid w:val="00F94A49"/>
    <w:rsid w:val="00F95C49"/>
    <w:rsid w:val="00F95FBF"/>
    <w:rsid w:val="00FA3D9E"/>
    <w:rsid w:val="00FA4891"/>
    <w:rsid w:val="00FB2B01"/>
    <w:rsid w:val="00FB4893"/>
    <w:rsid w:val="00FB775A"/>
    <w:rsid w:val="00FC0C64"/>
    <w:rsid w:val="00FC195F"/>
    <w:rsid w:val="00FC461B"/>
    <w:rsid w:val="00FC5553"/>
    <w:rsid w:val="00FC6292"/>
    <w:rsid w:val="00FC7718"/>
    <w:rsid w:val="00FD097C"/>
    <w:rsid w:val="00FD21A4"/>
    <w:rsid w:val="00FD3396"/>
    <w:rsid w:val="00FD3994"/>
    <w:rsid w:val="00FD4B51"/>
    <w:rsid w:val="00FD6DF2"/>
    <w:rsid w:val="00FD7F92"/>
    <w:rsid w:val="00FE028F"/>
    <w:rsid w:val="00FE3195"/>
    <w:rsid w:val="00FE78EB"/>
    <w:rsid w:val="00FE7E5D"/>
    <w:rsid w:val="00FF0093"/>
    <w:rsid w:val="00FF02FE"/>
    <w:rsid w:val="00FF0AB8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b1b1b,#25b8b5,#279fb7,#0760d7,#5bf7fb,#adfbfd,#cefdfe,#defdf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003DC"/>
    <w:pPr>
      <w:suppressAutoHyphens/>
      <w:spacing w:before="120" w:after="0" w:line="276" w:lineRule="auto"/>
      <w:ind w:left="720"/>
      <w:contextualSpacing/>
      <w:jc w:val="both"/>
    </w:pPr>
    <w:rPr>
      <w:rFonts w:ascii="Candara" w:eastAsia="Times New Roman" w:hAnsi="Candara" w:cs="Times New Roman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A003DC"/>
    <w:rPr>
      <w:rFonts w:ascii="Candara" w:eastAsia="Times New Roman" w:hAnsi="Candara" w:cs="Times New Roman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rsid w:val="008B6F58"/>
  </w:style>
  <w:style w:type="paragraph" w:styleId="Tekstkomentarza">
    <w:name w:val="annotation text"/>
    <w:basedOn w:val="Normalny"/>
    <w:link w:val="TekstkomentarzaZnak"/>
    <w:uiPriority w:val="99"/>
    <w:unhideWhenUsed/>
    <w:rsid w:val="008B6F5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F5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6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6E4"/>
  </w:style>
  <w:style w:type="paragraph" w:styleId="Stopka">
    <w:name w:val="footer"/>
    <w:basedOn w:val="Normalny"/>
    <w:link w:val="StopkaZnak"/>
    <w:uiPriority w:val="99"/>
    <w:unhideWhenUsed/>
    <w:rsid w:val="001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6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A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A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1131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131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003DC"/>
    <w:pPr>
      <w:suppressAutoHyphens/>
      <w:spacing w:before="120" w:after="0" w:line="276" w:lineRule="auto"/>
      <w:ind w:left="720"/>
      <w:contextualSpacing/>
      <w:jc w:val="both"/>
    </w:pPr>
    <w:rPr>
      <w:rFonts w:ascii="Candara" w:eastAsia="Times New Roman" w:hAnsi="Candara" w:cs="Times New Roman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A003DC"/>
    <w:rPr>
      <w:rFonts w:ascii="Candara" w:eastAsia="Times New Roman" w:hAnsi="Candara" w:cs="Times New Roman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rsid w:val="008B6F58"/>
  </w:style>
  <w:style w:type="paragraph" w:styleId="Tekstkomentarza">
    <w:name w:val="annotation text"/>
    <w:basedOn w:val="Normalny"/>
    <w:link w:val="TekstkomentarzaZnak"/>
    <w:uiPriority w:val="99"/>
    <w:unhideWhenUsed/>
    <w:rsid w:val="008B6F5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F5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6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6E4"/>
  </w:style>
  <w:style w:type="paragraph" w:styleId="Stopka">
    <w:name w:val="footer"/>
    <w:basedOn w:val="Normalny"/>
    <w:link w:val="StopkaZnak"/>
    <w:uiPriority w:val="99"/>
    <w:unhideWhenUsed/>
    <w:rsid w:val="001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6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6A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6A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1131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131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FD61EC81C4294A205A7BFB280D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4FC24-6046-47C3-AF63-47ABB712E10E}"/>
      </w:docPartPr>
      <w:docPartBody>
        <w:p w:rsidR="00C650B0" w:rsidRDefault="00501C0D" w:rsidP="00501C0D">
          <w:pPr>
            <w:pStyle w:val="4CFFD61EC81C4294A205A7BFB280D4AA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D"/>
    <w:rsid w:val="00501C0D"/>
    <w:rsid w:val="00C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FFD61EC81C4294A205A7BFB280D4AA">
    <w:name w:val="4CFFD61EC81C4294A205A7BFB280D4AA"/>
    <w:rsid w:val="00501C0D"/>
  </w:style>
  <w:style w:type="paragraph" w:customStyle="1" w:styleId="347A93E8FAFD4E41BB7DA86A0269116D">
    <w:name w:val="347A93E8FAFD4E41BB7DA86A0269116D"/>
    <w:rsid w:val="00501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FFD61EC81C4294A205A7BFB280D4AA">
    <w:name w:val="4CFFD61EC81C4294A205A7BFB280D4AA"/>
    <w:rsid w:val="00501C0D"/>
  </w:style>
  <w:style w:type="paragraph" w:customStyle="1" w:styleId="347A93E8FAFD4E41BB7DA86A0269116D">
    <w:name w:val="347A93E8FAFD4E41BB7DA86A0269116D"/>
    <w:rsid w:val="00501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65580-7CF8-4889-8BBF-EA3547D3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MODELOWY STANDARD USŁUG SENIORALNYCH – msus</vt:lpstr>
    </vt:vector>
  </TitlesOfParts>
  <Company>WOJEWÓDZKI URZĄD PRACY W KRAKOWIE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MODELOWY STANDARD USŁUG SENIORALNYCH – msus</dc:title>
  <dc:subject>Wspierających i wspomagających osoby starsze</dc:subject>
  <dc:creator>Rafał Siudowski</dc:creator>
  <cp:lastModifiedBy>Iwona Musz</cp:lastModifiedBy>
  <cp:revision>3</cp:revision>
  <cp:lastPrinted>2018-04-23T10:24:00Z</cp:lastPrinted>
  <dcterms:created xsi:type="dcterms:W3CDTF">2018-06-22T11:44:00Z</dcterms:created>
  <dcterms:modified xsi:type="dcterms:W3CDTF">2018-07-09T08:16:00Z</dcterms:modified>
</cp:coreProperties>
</file>