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BC6086">
      <w:pPr>
        <w:pStyle w:val="Bezodstpw"/>
      </w:pPr>
      <w:bookmarkStart w:id="0" w:name="_GoBack"/>
      <w:bookmarkEnd w:id="0"/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382"/>
        <w:gridCol w:w="1124"/>
        <w:gridCol w:w="216"/>
        <w:gridCol w:w="1132"/>
        <w:gridCol w:w="752"/>
        <w:gridCol w:w="1168"/>
        <w:gridCol w:w="216"/>
        <w:gridCol w:w="666"/>
        <w:gridCol w:w="770"/>
        <w:gridCol w:w="430"/>
        <w:gridCol w:w="1016"/>
        <w:gridCol w:w="2018"/>
        <w:gridCol w:w="1332"/>
        <w:gridCol w:w="983"/>
        <w:gridCol w:w="680"/>
        <w:gridCol w:w="701"/>
      </w:tblGrid>
      <w:tr w:rsidR="000B039B" w:rsidRPr="00C356D4" w:rsidTr="008469E2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8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4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B039B" w:rsidRPr="00C356D4" w:rsidTr="008469E2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Projekty pomocy technicznej PO WER na </w:t>
            </w:r>
            <w:r w:rsidRPr="00C356D4">
              <w:rPr>
                <w:sz w:val="20"/>
                <w:szCs w:val="20"/>
              </w:rPr>
              <w:lastRenderedPageBreak/>
              <w:t>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</w:t>
            </w:r>
            <w:r w:rsidRPr="00C356D4">
              <w:rPr>
                <w:sz w:val="20"/>
                <w:szCs w:val="20"/>
              </w:rPr>
              <w:lastRenderedPageBreak/>
              <w:t>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</w:t>
            </w:r>
            <w:r w:rsidRPr="00C356D4">
              <w:rPr>
                <w:sz w:val="20"/>
                <w:szCs w:val="20"/>
              </w:rPr>
              <w:lastRenderedPageBreak/>
              <w:t>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</w:t>
            </w:r>
            <w:r w:rsidRPr="00C356D4">
              <w:rPr>
                <w:sz w:val="20"/>
                <w:szCs w:val="20"/>
              </w:rPr>
              <w:lastRenderedPageBreak/>
              <w:t>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</w:t>
            </w:r>
            <w:r w:rsidRPr="00C356D4">
              <w:rPr>
                <w:sz w:val="20"/>
                <w:szCs w:val="20"/>
              </w:rPr>
              <w:lastRenderedPageBreak/>
              <w:t>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4 161 </w:t>
            </w:r>
            <w:r w:rsidRPr="00C356D4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w </w:t>
            </w:r>
            <w:r w:rsidRPr="00C356D4">
              <w:rPr>
                <w:sz w:val="20"/>
                <w:szCs w:val="20"/>
              </w:rPr>
              <w:lastRenderedPageBreak/>
              <w:t xml:space="preserve">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Centrum Projektów </w:t>
            </w:r>
            <w:r w:rsidRPr="00C356D4">
              <w:rPr>
                <w:rFonts w:cs="Calibri"/>
                <w:color w:val="000000"/>
              </w:rPr>
              <w:lastRenderedPageBreak/>
              <w:t>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B039B" w:rsidRPr="00C356D4" w:rsidTr="008469E2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B039B" w:rsidRPr="00185881" w:rsidTr="008469E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0B039B" w:rsidRPr="00185881" w:rsidTr="008469E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0B039B" w:rsidRPr="00C356D4" w:rsidTr="00E131D7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t>„Przyjazny urząd”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04.03.2019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 xml:space="preserve">Liczba pracowników administracji publicznej, którzy podnieśli kompetencje z zakresu zapewnienia dostępności przygotowywanych i udostępnianych dokumentów urzędowych, treści zamieszczanych na stronach internetowych 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0B039B" w:rsidRPr="00C356D4" w:rsidTr="0057084A">
        <w:trPr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„Procedury bez barier”</w:t>
            </w:r>
          </w:p>
        </w:tc>
        <w:tc>
          <w:tcPr>
            <w:tcW w:w="0" w:type="auto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publicznej, którzy podnieśli kompetencje z zakresu stosowania rozwiązań ułatwiających zatrudnianie osób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pracowników 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urzędów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administracji publicznej, w których przeprowadzono przegląd procedur związanych z obsługą klienta pod katem zapewnienia dostępności</w:t>
            </w:r>
          </w:p>
        </w:tc>
        <w:tc>
          <w:tcPr>
            <w:tcW w:w="0" w:type="auto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pracowników wymiaru sprawiedliwości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zarządzanie wartością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lastRenderedPageBreak/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 xml:space="preserve">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5. Liczba pracowników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3. Liczba wypracowanych w ramach projektu katalogów usług dla klientów wymiaru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4. Liczba zmienionych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lastRenderedPageBreak/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</w:t>
            </w:r>
            <w:r w:rsidRPr="00F62F46">
              <w:rPr>
                <w:rFonts w:cs="Calibri"/>
                <w:strike/>
                <w:sz w:val="20"/>
                <w:szCs w:val="20"/>
              </w:rPr>
              <w:lastRenderedPageBreak/>
              <w:t>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 xml:space="preserve">Liczba pracowników wymiaru sprawiedliwości, </w:t>
            </w: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 xml:space="preserve">Budowa systemu wsparcia pracy prokuratora na etapie postępowania przygotowawczego i sądowego poprzez </w:t>
            </w:r>
            <w:r w:rsidRPr="00B37723">
              <w:rPr>
                <w:rFonts w:cs="Calibri"/>
                <w:sz w:val="20"/>
                <w:szCs w:val="20"/>
              </w:rPr>
              <w:lastRenderedPageBreak/>
              <w:t>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 xml:space="preserve">Liczba opracowanych dzięki wsparciu EFS projektów aktów  prawnych (ustaw, rozporządzeń, innych) </w:t>
            </w:r>
            <w:r w:rsidRPr="009D76F9">
              <w:rPr>
                <w:rFonts w:cs="Calibri"/>
                <w:sz w:val="20"/>
                <w:szCs w:val="20"/>
              </w:rPr>
              <w:lastRenderedPageBreak/>
              <w:t>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0B039B" w:rsidRPr="00A857C0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0B039B" w:rsidRPr="00A857C0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lastRenderedPageBreak/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0B039B" w:rsidRPr="009F3E6C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lastRenderedPageBreak/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Biur Obsługi Interesanta w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sądach oraz Biur Podawczych w jednostkach organizacyjnych prokuratury  objętych wsparciem 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2019</w:t>
            </w:r>
          </w:p>
        </w:tc>
      </w:tr>
      <w:tr w:rsidR="000B039B" w:rsidRPr="00E67A7D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opracowanych w ramach projektu zbiorów metodyk zarządzania określonymi kategoriami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0B039B" w:rsidRPr="00E67A7D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Liczba spraw, które wpłynęły za pośrednictwem platformy ds. ADR do podmiotów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0B039B" w:rsidRPr="00CB6CD6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Biur Obsługi Interesanta w sądach oraz Biur Podawczych w jednostkach organizacyjnych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 xml:space="preserve">Wdrożenie nowoczesnych metod badania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Krajowa Szkoła Sądownictwa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pracowników wymiaru sprawiedliwości, objętych wsparciem szkoleniowym w zakresie zarządzania i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 xml:space="preserve">Usprawnienie procesów zarządzania procesami i usługami IT oraz </w:t>
            </w:r>
            <w:r w:rsidRPr="00D41FAC">
              <w:rPr>
                <w:rFonts w:cs="Calibri"/>
                <w:sz w:val="20"/>
                <w:szCs w:val="20"/>
              </w:rPr>
              <w:lastRenderedPageBreak/>
              <w:t>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zarządzania i komunikacji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143C88" w:rsidRPr="00C356D4" w:rsidRDefault="00143C8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143C88" w:rsidRDefault="00143C88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Odsetek wniosków o wpis do KRS składanych za pośrednictwem systemu teleinformatycznego na przykładzie sp. z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o.o. , (obecna wartość 52%)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dokumentów finansowych składanych bezpośrednio do RDF, bez udziału sądu rejestrowego (obecna wartość –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akt rejestrowych dla podmiotów wpisanych do rejestru przedsiębiorców prowadzonych w sądach w postaci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elektronicznej (obecna wartość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centralnych rejestrów sądowych dofinansowanych ze środków EFS</w:t>
            </w:r>
          </w:p>
          <w:p w:rsidR="00CD3AB6" w:rsidRPr="00D41FAC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0B039B" w:rsidRPr="00227D5B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CD3AB6" w:rsidRPr="00C356D4" w:rsidRDefault="00CD3AB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D3AB6" w:rsidRDefault="00CD3AB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D3AB6" w:rsidRP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 xml:space="preserve">Liczba </w:t>
            </w:r>
            <w:r w:rsidRPr="00922B37">
              <w:rPr>
                <w:sz w:val="20"/>
                <w:szCs w:val="20"/>
              </w:rPr>
              <w:lastRenderedPageBreak/>
              <w:t>opracowanych standardów w zakresie obsługi 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Doskonalenie systemów i standardów zarządzania w administracji podatkowej i kontroli skarbowej oraz obsługi klienta w administracji </w:t>
            </w:r>
            <w:r w:rsidRPr="00C63ED7">
              <w:rPr>
                <w:strike/>
                <w:sz w:val="20"/>
                <w:szCs w:val="20"/>
              </w:rPr>
              <w:lastRenderedPageBreak/>
              <w:t>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</w:t>
            </w:r>
            <w:r w:rsidRPr="00C63ED7">
              <w:rPr>
                <w:strike/>
                <w:sz w:val="20"/>
                <w:szCs w:val="20"/>
              </w:rPr>
              <w:lastRenderedPageBreak/>
              <w:t>których pracownicy podnieśli swoje kompetencje w wyniku udziału w  specjalistycznym 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Administra</w:t>
            </w:r>
            <w:r w:rsidRPr="00051C84">
              <w:rPr>
                <w:strike/>
                <w:sz w:val="20"/>
                <w:szCs w:val="20"/>
              </w:rPr>
              <w:lastRenderedPageBreak/>
              <w:t>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</w:t>
            </w:r>
            <w:r w:rsidRPr="00051C84">
              <w:rPr>
                <w:strike/>
                <w:sz w:val="20"/>
                <w:szCs w:val="20"/>
              </w:rPr>
              <w:lastRenderedPageBreak/>
              <w:t>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zagadnień zarządczych i </w:t>
            </w:r>
            <w:r w:rsidRPr="00243FEC">
              <w:rPr>
                <w:sz w:val="20"/>
                <w:szCs w:val="20"/>
              </w:rPr>
              <w:lastRenderedPageBreak/>
              <w:t>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które wdrożyły narzędzia poprawy jakości funkcjonowania </w:t>
            </w:r>
            <w:r w:rsidRPr="00C45BCF">
              <w:rPr>
                <w:sz w:val="20"/>
                <w:szCs w:val="20"/>
              </w:rPr>
              <w:lastRenderedPageBreak/>
              <w:t>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których przeprowadzono </w:t>
            </w:r>
            <w:r w:rsidRPr="00C45BCF">
              <w:rPr>
                <w:sz w:val="20"/>
                <w:szCs w:val="20"/>
              </w:rPr>
              <w:lastRenderedPageBreak/>
              <w:t>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</w:t>
            </w:r>
            <w:r w:rsidRPr="007C00A0">
              <w:rPr>
                <w:sz w:val="20"/>
                <w:szCs w:val="20"/>
              </w:rPr>
              <w:lastRenderedPageBreak/>
              <w:t>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 xml:space="preserve">Rozwój partnerstwa publiczno-prywatnego </w:t>
            </w:r>
            <w:r w:rsidRPr="007C00A0">
              <w:rPr>
                <w:sz w:val="20"/>
                <w:szCs w:val="20"/>
              </w:rPr>
              <w:lastRenderedPageBreak/>
              <w:t>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 xml:space="preserve">Spraw Wewnętrznych i </w:t>
            </w:r>
            <w:r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Liczba instytucji, których pracownicy podnieśli swoją wiedzę na temat </w:t>
            </w:r>
            <w:r w:rsidRPr="007C00A0">
              <w:rPr>
                <w:sz w:val="20"/>
                <w:szCs w:val="20"/>
              </w:rPr>
              <w:lastRenderedPageBreak/>
              <w:t>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udzielania zamówień </w:t>
            </w:r>
            <w:r w:rsidRPr="006C6F4F">
              <w:rPr>
                <w:sz w:val="20"/>
                <w:szCs w:val="20"/>
              </w:rPr>
              <w:lastRenderedPageBreak/>
              <w:t>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EA65D4" w:rsidRP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644A8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Pr="00D116C8" w:rsidRDefault="00644A8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lastRenderedPageBreak/>
              <w:t>Liczba obszarów usług włączonych w proces monitorowania w ramach powszechnego systemu monitorowania usług publicznych</w:t>
            </w:r>
          </w:p>
          <w:p w:rsidR="00644A85" w:rsidRPr="00EA65D4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</w:t>
            </w:r>
            <w:r w:rsidRPr="00644A85">
              <w:rPr>
                <w:sz w:val="20"/>
                <w:szCs w:val="20"/>
              </w:rPr>
              <w:lastRenderedPageBreak/>
              <w:t>wykorzystania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0B039B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760D9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Default="00760D98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podnieśli poziom wiedzy w zakresie </w:t>
            </w:r>
            <w:r w:rsidRPr="00760D98">
              <w:rPr>
                <w:sz w:val="20"/>
                <w:szCs w:val="20"/>
              </w:rPr>
              <w:lastRenderedPageBreak/>
              <w:t>udzielania zamówień publicznych</w:t>
            </w:r>
          </w:p>
          <w:p w:rsid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jednostek jej podległych oraz instytucji kontrolnych objętych wsparciem szkoleniowym w zakresie udzielania </w:t>
            </w:r>
            <w:r w:rsidRPr="00760D98">
              <w:rPr>
                <w:sz w:val="20"/>
                <w:szCs w:val="20"/>
              </w:rPr>
              <w:lastRenderedPageBreak/>
              <w:t>zamówień publicznych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opracowanych i udostępnionych materiałów informacyjno-edukacyjnych oraz narzędzi ułatwiających dostęp do wiedzy w zakresie zagadnień dotyczących zamówień publicznych oraz </w:t>
            </w:r>
            <w:r w:rsidRPr="00760D98">
              <w:rPr>
                <w:sz w:val="20"/>
                <w:szCs w:val="20"/>
              </w:rPr>
              <w:lastRenderedPageBreak/>
              <w:t>prowadzanie postępowań o udzielenie zamówienia publicznego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760D98" w:rsidRP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raportów z badań dotyczących </w:t>
            </w:r>
            <w:r w:rsidRPr="00760D98">
              <w:rPr>
                <w:sz w:val="20"/>
                <w:szCs w:val="20"/>
              </w:rPr>
              <w:lastRenderedPageBreak/>
              <w:t>funkcjonowania rynku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985426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985426" w:rsidRPr="00C356D4" w:rsidRDefault="0098542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985426" w:rsidRPr="00D116C8" w:rsidRDefault="00985426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985426" w:rsidRPr="00760D98" w:rsidRDefault="00985426" w:rsidP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Dostępność cyfrowa stron jedn</w:t>
            </w:r>
            <w:r>
              <w:rPr>
                <w:sz w:val="20"/>
                <w:szCs w:val="20"/>
              </w:rPr>
              <w:t xml:space="preserve">ostek samorządu terytorialnego </w:t>
            </w:r>
            <w:r w:rsidRPr="00985426">
              <w:rPr>
                <w:sz w:val="20"/>
                <w:szCs w:val="20"/>
              </w:rPr>
              <w:t xml:space="preserve">– zasoby, szkolenia, </w:t>
            </w:r>
            <w:proofErr w:type="spellStart"/>
            <w:r w:rsidRPr="00985426">
              <w:rPr>
                <w:sz w:val="20"/>
                <w:szCs w:val="20"/>
              </w:rPr>
              <w:t>walidatory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85426" w:rsidRPr="00644A85" w:rsidRDefault="00985426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985426" w:rsidRDefault="00985426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85426" w:rsidRPr="00760D98" w:rsidRDefault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Minister Cyfryzacji</w:t>
            </w:r>
          </w:p>
        </w:tc>
        <w:tc>
          <w:tcPr>
            <w:tcW w:w="0" w:type="auto"/>
            <w:shd w:val="clear" w:color="auto" w:fill="FFFFFF"/>
          </w:tcPr>
          <w:p w:rsidR="00985426" w:rsidRPr="00760D98" w:rsidRDefault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985426" w:rsidRPr="00760D98" w:rsidRDefault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985426" w:rsidRDefault="009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5426" w:rsidRPr="00760D98" w:rsidRDefault="00985426" w:rsidP="00C45BCF">
            <w:pPr>
              <w:jc w:val="right"/>
              <w:rPr>
                <w:rFonts w:cs="Calibri"/>
                <w:color w:val="000000"/>
              </w:rPr>
            </w:pPr>
            <w:r w:rsidRPr="00985426">
              <w:rPr>
                <w:rFonts w:cs="Calibri"/>
                <w:color w:val="000000"/>
              </w:rPr>
              <w:t>4 214 000</w:t>
            </w:r>
          </w:p>
        </w:tc>
        <w:tc>
          <w:tcPr>
            <w:tcW w:w="0" w:type="auto"/>
            <w:shd w:val="clear" w:color="auto" w:fill="FFFFFF"/>
          </w:tcPr>
          <w:p w:rsidR="00985426" w:rsidRDefault="00985426" w:rsidP="00BC6086">
            <w:pPr>
              <w:numPr>
                <w:ilvl w:val="0"/>
                <w:numId w:val="93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publicznej, którzy podnieśli kompetencje z zakresu zapewnienia dostępności przygotowywanych i udostępnianych dokumentów urzędowych, </w:t>
            </w:r>
            <w:r w:rsidRPr="00985426">
              <w:rPr>
                <w:sz w:val="20"/>
                <w:szCs w:val="20"/>
              </w:rPr>
              <w:lastRenderedPageBreak/>
              <w:t>treści zamieszczanych na stronach internetowych oraz innych materiałów/publikacji</w:t>
            </w:r>
          </w:p>
          <w:p w:rsidR="00985426" w:rsidRDefault="00985426" w:rsidP="00BC6086">
            <w:pPr>
              <w:numPr>
                <w:ilvl w:val="0"/>
                <w:numId w:val="93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utworzonych szablonów modelowych serwisów internetowych administracji publicznej (www urzędu, BIP itp.)</w:t>
            </w:r>
          </w:p>
          <w:p w:rsidR="00985426" w:rsidRDefault="00985426" w:rsidP="00BC6086">
            <w:pPr>
              <w:numPr>
                <w:ilvl w:val="0"/>
                <w:numId w:val="93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lastRenderedPageBreak/>
              <w:t>Liczba utworzonych narzędzi do weryfikacji dostępności stron internetowych, aplikacji mobilnych, dokumentów biurowych</w:t>
            </w:r>
          </w:p>
          <w:p w:rsidR="00985426" w:rsidRPr="00760D98" w:rsidRDefault="00985426" w:rsidP="00BC6086">
            <w:pPr>
              <w:numPr>
                <w:ilvl w:val="0"/>
                <w:numId w:val="93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pracowników administracji publicznej objętych wsparciem szkoleniowym z </w:t>
            </w:r>
            <w:r w:rsidRPr="00985426">
              <w:rPr>
                <w:sz w:val="20"/>
                <w:szCs w:val="20"/>
              </w:rPr>
              <w:lastRenderedPageBreak/>
              <w:t>zakresu zapewnienia dostępności przygotowywanych i udostępnianych dokumentów urzędowych, treści zamieszczanych na stronach internetowych oraz innych materiałów/publikacji urzędowych</w:t>
            </w:r>
          </w:p>
        </w:tc>
        <w:tc>
          <w:tcPr>
            <w:tcW w:w="0" w:type="auto"/>
            <w:shd w:val="clear" w:color="auto" w:fill="FFFFFF"/>
          </w:tcPr>
          <w:p w:rsidR="00985426" w:rsidRDefault="00985426" w:rsidP="00BC6086">
            <w:pPr>
              <w:pStyle w:val="Akapitzlist"/>
              <w:numPr>
                <w:ilvl w:val="0"/>
                <w:numId w:val="94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(3 024)</w:t>
            </w:r>
          </w:p>
          <w:p w:rsidR="00985426" w:rsidRDefault="00985426" w:rsidP="00BC6086">
            <w:pPr>
              <w:pStyle w:val="Akapitzlist"/>
              <w:numPr>
                <w:ilvl w:val="0"/>
                <w:numId w:val="94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(50)</w:t>
            </w:r>
          </w:p>
          <w:p w:rsidR="00985426" w:rsidRDefault="00985426" w:rsidP="00BC6086">
            <w:pPr>
              <w:pStyle w:val="Akapitzlist"/>
              <w:numPr>
                <w:ilvl w:val="0"/>
                <w:numId w:val="94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  <w:p w:rsidR="00985426" w:rsidRPr="001117DF" w:rsidRDefault="00985426" w:rsidP="00BC6086">
            <w:pPr>
              <w:pStyle w:val="Akapitzlist"/>
              <w:numPr>
                <w:ilvl w:val="0"/>
                <w:numId w:val="94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(3 360)</w:t>
            </w:r>
          </w:p>
        </w:tc>
        <w:tc>
          <w:tcPr>
            <w:tcW w:w="0" w:type="auto"/>
            <w:shd w:val="clear" w:color="auto" w:fill="FFFFFF"/>
          </w:tcPr>
          <w:p w:rsidR="00985426" w:rsidRDefault="009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985426" w:rsidRDefault="009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985426" w:rsidRDefault="0098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4E4EA6" w:rsidRPr="00C356D4" w:rsidTr="00B25FCD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D116C8" w:rsidRDefault="004E4EA6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60D98" w:rsidRDefault="004E4EA6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Samorząd bez barier – kompetencje i procedury</w:t>
            </w:r>
          </w:p>
        </w:tc>
        <w:tc>
          <w:tcPr>
            <w:tcW w:w="0" w:type="auto"/>
            <w:shd w:val="clear" w:color="auto" w:fill="auto"/>
          </w:tcPr>
          <w:p w:rsidR="004E4EA6" w:rsidRPr="00644A85" w:rsidRDefault="004E4EA6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760D98" w:rsidRDefault="004E4EA6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Minister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4E4EA6" w:rsidRPr="00760D98" w:rsidRDefault="004E4EA6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4E4EA6" w:rsidRPr="00760D98" w:rsidRDefault="004E4EA6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760D98" w:rsidRDefault="004E4EA6" w:rsidP="00C45BCF">
            <w:pPr>
              <w:jc w:val="right"/>
              <w:rPr>
                <w:rFonts w:cs="Calibri"/>
                <w:color w:val="000000"/>
              </w:rPr>
            </w:pPr>
            <w:r w:rsidRPr="004E4EA6">
              <w:rPr>
                <w:rFonts w:cs="Calibri"/>
                <w:color w:val="000000"/>
              </w:rPr>
              <w:t>1 938 440</w:t>
            </w:r>
          </w:p>
        </w:tc>
        <w:tc>
          <w:tcPr>
            <w:tcW w:w="0" w:type="auto"/>
            <w:shd w:val="clear" w:color="auto" w:fill="FFFFFF"/>
          </w:tcPr>
          <w:p w:rsidR="004E4EA6" w:rsidRPr="004E4EA6" w:rsidRDefault="004E4EA6" w:rsidP="004E4EA6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publicznej, którzy podnieśli kompetencje z zakresu stosowania rozwiązań ułatwiających zatrudnianie osób niepełnosprawnych</w:t>
            </w:r>
          </w:p>
          <w:p w:rsidR="004E4EA6" w:rsidRPr="004E4EA6" w:rsidRDefault="004E4EA6" w:rsidP="004E4EA6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</w:t>
            </w:r>
            <w:r w:rsidRPr="004E4EA6">
              <w:rPr>
                <w:sz w:val="20"/>
                <w:szCs w:val="20"/>
              </w:rPr>
              <w:lastRenderedPageBreak/>
              <w:t>których wdrożono wnioski i rekomendacje dotyczące dostosowania procedur do potrzeb osób z niepełnosprawnościami</w:t>
            </w:r>
          </w:p>
          <w:p w:rsidR="004E4EA6" w:rsidRPr="004E4EA6" w:rsidRDefault="004E4EA6" w:rsidP="004E4EA6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publicznej, którzy podnieśli </w:t>
            </w:r>
            <w:r w:rsidRPr="004E4EA6">
              <w:rPr>
                <w:sz w:val="20"/>
                <w:szCs w:val="20"/>
              </w:rPr>
              <w:lastRenderedPageBreak/>
              <w:t>kompetencje</w:t>
            </w:r>
          </w:p>
          <w:p w:rsidR="004E4EA6" w:rsidRPr="004E4EA6" w:rsidRDefault="004E4EA6" w:rsidP="004E4EA6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 objętych wsparciem szkoleniowym z zakresu stosowania rozwiązań uławiających zatrudnianie osób niepełnosprawnych</w:t>
            </w:r>
          </w:p>
          <w:p w:rsidR="004E4EA6" w:rsidRPr="004E4EA6" w:rsidRDefault="004E4EA6" w:rsidP="004E4EA6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lastRenderedPageBreak/>
              <w:t>Liczba urzędów administracji publicznej, w których przeprowadzono przegląd procedur związanych z obsługą klienta pod kątem zapewnienia dostępności</w:t>
            </w:r>
          </w:p>
          <w:p w:rsidR="004E4EA6" w:rsidRPr="004E4EA6" w:rsidRDefault="004E4EA6" w:rsidP="00BC6086">
            <w:pPr>
              <w:numPr>
                <w:ilvl w:val="0"/>
                <w:numId w:val="95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koordynatorów dostępności w jednostkach administracji </w:t>
            </w:r>
            <w:r w:rsidRPr="004E4EA6">
              <w:rPr>
                <w:sz w:val="20"/>
                <w:szCs w:val="20"/>
              </w:rPr>
              <w:lastRenderedPageBreak/>
              <w:t>publicznej objętych wsparciem szkoleniowym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BC6086">
            <w:pPr>
              <w:pStyle w:val="Akapitzlist"/>
              <w:numPr>
                <w:ilvl w:val="0"/>
                <w:numId w:val="96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(36)</w:t>
            </w:r>
          </w:p>
          <w:p w:rsidR="004E4EA6" w:rsidRDefault="004E4EA6" w:rsidP="00BC6086">
            <w:pPr>
              <w:pStyle w:val="Akapitzlist"/>
              <w:numPr>
                <w:ilvl w:val="0"/>
                <w:numId w:val="96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4E4EA6" w:rsidRDefault="004E4EA6" w:rsidP="00BC6086">
            <w:pPr>
              <w:pStyle w:val="Akapitzlist"/>
              <w:numPr>
                <w:ilvl w:val="0"/>
                <w:numId w:val="96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(27)</w:t>
            </w:r>
          </w:p>
          <w:p w:rsidR="004E4EA6" w:rsidRDefault="004E4EA6" w:rsidP="00BC6086">
            <w:pPr>
              <w:pStyle w:val="Akapitzlist"/>
              <w:numPr>
                <w:ilvl w:val="0"/>
                <w:numId w:val="96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(40)</w:t>
            </w:r>
          </w:p>
          <w:p w:rsidR="004E4EA6" w:rsidRDefault="004E4EA6" w:rsidP="00BC6086">
            <w:pPr>
              <w:pStyle w:val="Akapitzlist"/>
              <w:numPr>
                <w:ilvl w:val="0"/>
                <w:numId w:val="96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4E4EA6" w:rsidRPr="001117DF" w:rsidRDefault="004E4EA6" w:rsidP="00BC6086">
            <w:pPr>
              <w:pStyle w:val="Akapitzlist"/>
              <w:numPr>
                <w:ilvl w:val="0"/>
                <w:numId w:val="96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4E4EA6" w:rsidRDefault="004E4EA6" w:rsidP="00573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</w:t>
            </w:r>
            <w:r w:rsidRPr="004417EB">
              <w:rPr>
                <w:sz w:val="20"/>
                <w:szCs w:val="20"/>
              </w:rPr>
              <w:lastRenderedPageBreak/>
              <w:t>go GUNB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</w:t>
            </w:r>
            <w:r w:rsidRPr="004417EB">
              <w:rPr>
                <w:sz w:val="20"/>
                <w:szCs w:val="20"/>
              </w:rPr>
              <w:lastRenderedPageBreak/>
              <w:t>obsługi nowoutworzonych/zmodernizowanych rejestrów elektronicznych</w:t>
            </w:r>
          </w:p>
          <w:p w:rsidR="004E4EA6" w:rsidRPr="00C356D4" w:rsidRDefault="004E4EA6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4417EB">
              <w:rPr>
                <w:sz w:val="20"/>
                <w:szCs w:val="20"/>
              </w:rPr>
              <w:t xml:space="preserve"> – Departament Budownict</w:t>
            </w:r>
            <w:r w:rsidRPr="004417EB">
              <w:rPr>
                <w:sz w:val="20"/>
                <w:szCs w:val="20"/>
              </w:rPr>
              <w:lastRenderedPageBreak/>
              <w:t>wa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mieszkalnictw</w:t>
            </w:r>
            <w:r w:rsidRPr="009A61CB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4E4EA6" w:rsidRPr="00C356D4" w:rsidRDefault="004E4EA6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>
              <w:rPr>
                <w:sz w:val="20"/>
                <w:szCs w:val="20"/>
              </w:rPr>
              <w:t>Budownictwa</w:t>
            </w:r>
            <w:r w:rsidRPr="00EC0BF1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EC0BF1" w:rsidRDefault="004E4EA6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4E4EA6" w:rsidRPr="00C356D4" w:rsidRDefault="004E4EA6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EC0BF1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EC0BF1" w:rsidRDefault="004E4EA6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4E4EA6" w:rsidRPr="00ED1278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4E4EA6" w:rsidRPr="00EC0BF1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EC0BF1" w:rsidRDefault="004E4EA6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4E4EA6" w:rsidRPr="00EC0BF1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4E4EA6" w:rsidRPr="00EC0BF1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EC0BF1" w:rsidRDefault="004E4EA6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4E4EA6" w:rsidRPr="00EC0BF1" w:rsidRDefault="004E4EA6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0" w:type="auto"/>
            <w:shd w:val="clear" w:color="auto" w:fill="FFFFFF"/>
          </w:tcPr>
          <w:p w:rsidR="004E4EA6" w:rsidRPr="004601D5" w:rsidRDefault="004E4EA6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4E4EA6" w:rsidRPr="004601D5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EC0BF1" w:rsidRDefault="004E4EA6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E41877" w:rsidRDefault="004E4EA6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4E4EA6" w:rsidRPr="007457C5" w:rsidRDefault="004E4EA6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i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DB343A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Default="004E4EA6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4E4EA6" w:rsidRDefault="004E4EA6" w:rsidP="00C45BCF">
            <w:pPr>
              <w:rPr>
                <w:sz w:val="20"/>
                <w:szCs w:val="20"/>
              </w:rPr>
            </w:pPr>
          </w:p>
          <w:p w:rsidR="004E4EA6" w:rsidRPr="00DB343A" w:rsidRDefault="004E4EA6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4E4EA6" w:rsidRDefault="004E4EA6" w:rsidP="004601D5">
            <w:pPr>
              <w:jc w:val="right"/>
              <w:rPr>
                <w:sz w:val="20"/>
                <w:szCs w:val="20"/>
              </w:rPr>
            </w:pPr>
          </w:p>
          <w:p w:rsidR="004E4EA6" w:rsidRDefault="004E4EA6" w:rsidP="004601D5">
            <w:pPr>
              <w:jc w:val="right"/>
              <w:rPr>
                <w:sz w:val="20"/>
                <w:szCs w:val="20"/>
              </w:rPr>
            </w:pPr>
          </w:p>
          <w:p w:rsidR="004E4EA6" w:rsidRDefault="004E4EA6" w:rsidP="004601D5">
            <w:pPr>
              <w:jc w:val="right"/>
              <w:rPr>
                <w:sz w:val="20"/>
                <w:szCs w:val="20"/>
              </w:rPr>
            </w:pPr>
          </w:p>
          <w:p w:rsidR="004E4EA6" w:rsidRDefault="004E4EA6" w:rsidP="004601D5">
            <w:pPr>
              <w:jc w:val="right"/>
              <w:rPr>
                <w:sz w:val="20"/>
                <w:szCs w:val="20"/>
              </w:rPr>
            </w:pPr>
          </w:p>
          <w:p w:rsidR="004E4EA6" w:rsidRDefault="004E4EA6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ED1278">
              <w:rPr>
                <w:sz w:val="20"/>
                <w:szCs w:val="20"/>
              </w:rPr>
              <w:t xml:space="preserve"> 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4E4EA6" w:rsidRPr="00ED1278" w:rsidRDefault="004E4EA6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4E4EA6" w:rsidRPr="00C356D4" w:rsidRDefault="004E4EA6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4E4EA6" w:rsidRDefault="004E4EA6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4E4EA6" w:rsidRDefault="004E4EA6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4E4EA6" w:rsidRDefault="004E4EA6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</w:p>
          <w:p w:rsidR="004E4EA6" w:rsidRPr="00ED1278" w:rsidRDefault="004E4EA6" w:rsidP="00ED1278">
            <w:pPr>
              <w:rPr>
                <w:sz w:val="20"/>
                <w:szCs w:val="20"/>
              </w:rPr>
            </w:pPr>
          </w:p>
          <w:p w:rsidR="004E4EA6" w:rsidRPr="00C356D4" w:rsidRDefault="004E4E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945F9E">
              <w:rPr>
                <w:sz w:val="20"/>
                <w:szCs w:val="20"/>
              </w:rPr>
              <w:t xml:space="preserve"> – Departament Polityki Przestrzen</w:t>
            </w:r>
            <w:r w:rsidRPr="00945F9E">
              <w:rPr>
                <w:sz w:val="20"/>
                <w:szCs w:val="20"/>
              </w:rPr>
              <w:lastRenderedPageBreak/>
              <w:t>nej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 xml:space="preserve">minister właściwy ds. budownictwa, planowania i zagospodarowania przestrzennego oraz </w:t>
            </w:r>
            <w:r w:rsidRPr="00C13BB6">
              <w:rPr>
                <w:sz w:val="20"/>
                <w:szCs w:val="20"/>
              </w:rPr>
              <w:lastRenderedPageBreak/>
              <w:t>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infrastruktury informacji przestrzennej </w:t>
            </w:r>
            <w:r w:rsidRPr="005D47F9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4E4EA6" w:rsidRPr="00C356D4" w:rsidRDefault="004E4EA6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4E4EA6" w:rsidRPr="00C356D4" w:rsidRDefault="004E4EA6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2A6461" w:rsidRDefault="004E4EA6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4E4EA6" w:rsidRDefault="004E4EA6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0" w:type="auto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F62F46" w:rsidRDefault="004E4EA6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4E4EA6" w:rsidRPr="00BA7C5B" w:rsidRDefault="004E4EA6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4E4EA6" w:rsidRDefault="004E4EA6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5D47F9" w:rsidRDefault="004E4EA6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4E4EA6" w:rsidRPr="00F62F4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4E4EA6" w:rsidRPr="00F62F4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legislacyjnych w obszarze praw i obowiązków uczestników procesu inwestycyjno-budowlanego.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raportów obejmujących „najlepsze praktyki” w obszarze charakterystyki energetycznej budynków.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badań lub ekspertyz w zakresie praw i obowiązków uczestników procesu inwestycyjno-budowlanego.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wizyt studyjnych (krajowych i zagranicznych), na których zostaną zebrane najlepsze praktyki w zakresie procesu inwestycyjno-budowlanego.</w:t>
            </w:r>
          </w:p>
          <w:p w:rsidR="004E4EA6" w:rsidRPr="00F62F46" w:rsidRDefault="004E4EA6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>”), na których zostaną zebrane najlepsze praktyki w zakresie charakterystyki energetycznej budynków.</w:t>
            </w:r>
          </w:p>
          <w:p w:rsidR="004E4EA6" w:rsidRPr="00671518" w:rsidRDefault="004E4EA6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4E4EA6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4E4EA6" w:rsidRPr="0030579E" w:rsidRDefault="004E4EA6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4E4EA6" w:rsidRDefault="004E4EA6" w:rsidP="0030579E">
            <w:pPr>
              <w:rPr>
                <w:sz w:val="20"/>
                <w:szCs w:val="20"/>
              </w:rPr>
            </w:pPr>
          </w:p>
          <w:p w:rsidR="004E4EA6" w:rsidRDefault="004E4EA6" w:rsidP="00F62F46">
            <w:pPr>
              <w:rPr>
                <w:sz w:val="20"/>
                <w:szCs w:val="20"/>
              </w:rPr>
            </w:pPr>
          </w:p>
          <w:p w:rsidR="004E4EA6" w:rsidRPr="0030579E" w:rsidRDefault="004E4EA6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4E4EA6" w:rsidRPr="005D47F9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E32127" w:rsidRDefault="004E4EA6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kompetencji Dyrektora Urzędu Morskiego w </w:t>
            </w:r>
            <w:r w:rsidRPr="00CD053D">
              <w:rPr>
                <w:b/>
                <w:sz w:val="20"/>
                <w:szCs w:val="20"/>
              </w:rPr>
              <w:lastRenderedPageBreak/>
              <w:t>Słupsku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4E4EA6" w:rsidRDefault="004E4EA6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F62F46" w:rsidRDefault="004E4EA6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0,08%</w:t>
            </w:r>
          </w:p>
          <w:p w:rsidR="004E4EA6" w:rsidRPr="00195DCC" w:rsidRDefault="004E4EA6" w:rsidP="00BE267B"/>
          <w:p w:rsidR="004E4EA6" w:rsidRDefault="004E4EA6" w:rsidP="00CD053D">
            <w:pPr>
              <w:rPr>
                <w:lang w:eastAsia="pl-PL"/>
              </w:rPr>
            </w:pPr>
          </w:p>
          <w:p w:rsidR="004E4EA6" w:rsidRDefault="004E4EA6" w:rsidP="00BE267B"/>
          <w:p w:rsidR="004E4EA6" w:rsidRPr="00195DCC" w:rsidRDefault="004E4EA6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Pr="00CD053D" w:rsidRDefault="004E4EA6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lastRenderedPageBreak/>
              <w:t>Podnoszenie kompetencji cyfrowych e-administracji – działania edukacyjno-szkoleniowe dla użytkowników infrastruktury informacji przestrzenne</w:t>
            </w:r>
            <w:r w:rsidRPr="000B62FC">
              <w:rPr>
                <w:b/>
                <w:sz w:val="20"/>
                <w:szCs w:val="20"/>
              </w:rPr>
              <w:lastRenderedPageBreak/>
              <w:t>j – etap II.</w:t>
            </w: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Default="004E4EA6">
            <w:pPr>
              <w:rPr>
                <w:b/>
                <w:sz w:val="20"/>
                <w:szCs w:val="20"/>
              </w:rPr>
            </w:pPr>
          </w:p>
          <w:p w:rsidR="004E4EA6" w:rsidRPr="00CD053D" w:rsidRDefault="004E4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SUCCESSIBILITY – zapewnienie koordynacji rządowego programu Dostępność Plus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</w:p>
          <w:p w:rsidR="004E4EA6" w:rsidRDefault="004E4EA6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02.10.2017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Geodeta Kraju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Rozwoju, Departament EFS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</w:p>
          <w:p w:rsidR="004E4EA6" w:rsidRDefault="004E4EA6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6 489 560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przygotowani do opracowywania aktów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planistycznych oraz monitorowania zjawisk przestrzennych w oparciu o dane znajdujące się w systemach informacji przestrzennej</w:t>
            </w: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infrastruktury informacji przestrzennej i udostępniania danych z tematu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‘zagospodarowanie przestrzenne’ dzięki wsparciu EFS.</w:t>
            </w: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pracowników administracji publicznej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wykonujących zadania z zakresu planowania i zagospodarowania przestrzennego lub zagadnień geodezyjnych i kartograficznych objętych wsparciem szkoleniowym</w:t>
            </w: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Infrastruktury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Informacji Przestrzennej i udostępniania danych przestrzennych.</w:t>
            </w: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1.Liczba opracowań dotyczących wdrażania dostępności w różnych politykach publicznych przyjętych przez instytucje oraz inne struktury organizacyjne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powołane w celu koordynacji procesów związanych z włączeniem idei dostępności do głównego nurtu głównego rządzenia</w:t>
            </w:r>
          </w:p>
          <w:p w:rsidR="004E4EA6" w:rsidRDefault="004E4EA6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Liczba obszarów tematycznych, w których wprowadzono zmiany prawa służące uwzględnieniu aspektu dostępności</w:t>
            </w:r>
          </w:p>
          <w:p w:rsidR="004E4EA6" w:rsidRDefault="004E4EA6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liczba instytucji oraz innych struktur organizacyjnych powołanych w celu koordynacji procesów związanych z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włączeniem idei dostępności do głównego nurtu dobrego rządzenia objętych wsparciem EFS</w:t>
            </w:r>
          </w:p>
          <w:p w:rsidR="004E4EA6" w:rsidRPr="000B62FC" w:rsidRDefault="004E4EA6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Liczba obszarów tematycznych, dla których opracowano ekspertyzy i analizy służące uwzględnieniu aspektu dostępności w obowiązującym lub nowotworzonym prawie.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4E4EA6" w:rsidRPr="000B62FC" w:rsidRDefault="004E4EA6" w:rsidP="000B62FC">
            <w:pPr>
              <w:rPr>
                <w:lang w:eastAsia="pl-PL"/>
              </w:rPr>
            </w:pPr>
          </w:p>
          <w:p w:rsidR="004E4EA6" w:rsidRPr="000B62FC" w:rsidRDefault="004E4EA6" w:rsidP="000B62FC">
            <w:pPr>
              <w:rPr>
                <w:lang w:eastAsia="pl-PL"/>
              </w:rPr>
            </w:pPr>
          </w:p>
          <w:p w:rsidR="004E4EA6" w:rsidRPr="000B62FC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0B62FC">
            <w:pPr>
              <w:rPr>
                <w:lang w:eastAsia="pl-PL"/>
              </w:rPr>
            </w:pPr>
          </w:p>
          <w:p w:rsidR="004E4EA6" w:rsidRDefault="004E4EA6" w:rsidP="001A57BC">
            <w:pPr>
              <w:pStyle w:val="Akapitzlist"/>
              <w:numPr>
                <w:ilvl w:val="0"/>
                <w:numId w:val="90"/>
              </w:numPr>
            </w:pPr>
            <w:r>
              <w:t>8</w:t>
            </w:r>
          </w:p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1A57BC">
            <w:pPr>
              <w:pStyle w:val="Akapitzlist"/>
              <w:numPr>
                <w:ilvl w:val="0"/>
                <w:numId w:val="90"/>
              </w:numPr>
            </w:pPr>
            <w:r>
              <w:t>4</w:t>
            </w:r>
          </w:p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1A57BC">
            <w:pPr>
              <w:pStyle w:val="Akapitzlist"/>
              <w:numPr>
                <w:ilvl w:val="0"/>
                <w:numId w:val="90"/>
              </w:numPr>
            </w:pPr>
            <w:r>
              <w:t>2</w:t>
            </w:r>
          </w:p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B814DC"/>
          <w:p w:rsidR="004E4EA6" w:rsidRDefault="004E4EA6" w:rsidP="001A57BC">
            <w:pPr>
              <w:pStyle w:val="Akapitzlist"/>
              <w:numPr>
                <w:ilvl w:val="0"/>
                <w:numId w:val="90"/>
              </w:numPr>
            </w:pPr>
            <w:r>
              <w:t>4</w:t>
            </w: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Default="004E4EA6" w:rsidP="001A57BC">
            <w:pPr>
              <w:pStyle w:val="Akapitzlist"/>
              <w:ind w:left="720"/>
            </w:pPr>
          </w:p>
          <w:p w:rsidR="004E4EA6" w:rsidRPr="000B62FC" w:rsidRDefault="004E4EA6" w:rsidP="001A57BC">
            <w:pPr>
              <w:pStyle w:val="Akapitzlist"/>
              <w:ind w:left="720"/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2018</w:t>
            </w: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</w:p>
          <w:p w:rsidR="004E4EA6" w:rsidRDefault="004E4EA6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Lipiec 2021</w:t>
            </w: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</w:p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4E4EA6" w:rsidRPr="00C356D4" w:rsidTr="008469E2">
        <w:trPr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Działanie 2.20 Wysokiej jakości dialog społeczny w zakresie dostosowania systemów edukacji i szkolenia do potrzeb rynku pracy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04340" w:rsidRDefault="004E4EA6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 KSZTAŁTOWANIU STRATEGII UMIEJĘTNOŚCI I ROZWOJU KAPITAŁU LUDZKIEGO.</w:t>
            </w:r>
          </w:p>
        </w:tc>
        <w:tc>
          <w:tcPr>
            <w:tcW w:w="0" w:type="auto"/>
            <w:shd w:val="clear" w:color="auto" w:fill="auto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704340" w:rsidRDefault="004E4EA6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4E4EA6" w:rsidRPr="00704340" w:rsidRDefault="004E4EA6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4E4EA6" w:rsidRPr="00704340" w:rsidRDefault="004E4EA6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4E4EA6" w:rsidRPr="00704340" w:rsidRDefault="004E4EA6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4E4EA6" w:rsidRPr="00704340" w:rsidRDefault="004E4EA6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4E4EA6" w:rsidRPr="00704340" w:rsidRDefault="004E4EA6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4E4EA6" w:rsidRPr="00704340" w:rsidRDefault="004E4EA6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4E4EA6" w:rsidRPr="00704340" w:rsidRDefault="004E4E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713B96" w:rsidRDefault="004E4EA6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80D54" w:rsidRDefault="004E4EA6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4E4EA6" w:rsidRPr="00C356D4" w:rsidRDefault="004E4EA6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Default="004E4EA6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4E4EA6" w:rsidRPr="00C356D4" w:rsidRDefault="004E4EA6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4EA6" w:rsidRPr="00C356D4" w:rsidRDefault="004E4EA6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4E4EA6" w:rsidRPr="00C356D4" w:rsidTr="008469E2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4E4EA6" w:rsidRPr="00C356D4" w:rsidRDefault="004E4EA6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EC05E0" w:rsidRDefault="004E4EA6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4E4EA6" w:rsidRDefault="004E4EA6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E4EA6" w:rsidRPr="00C356D4" w:rsidRDefault="004E4EA6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4E4EA6" w:rsidRPr="00C356D4" w:rsidRDefault="004E4EA6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4E4EA6" w:rsidRPr="00C356D4" w:rsidTr="008469E2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4E4EA6" w:rsidRDefault="004E4EA6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6D51F3" w:rsidRDefault="004E4EA6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4E4EA6" w:rsidRPr="006D51F3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6D51F3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C05E0" w:rsidRDefault="004E4EA6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4E4EA6" w:rsidRPr="00EC05E0" w:rsidRDefault="004E4EA6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E6D74" w:rsidRDefault="004E4EA6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4E4EA6" w:rsidRPr="00C356D4" w:rsidRDefault="004E4EA6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356D4" w:rsidRDefault="004E4EA6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4E4EA6" w:rsidRPr="00C356D4" w:rsidTr="008469E2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04BB3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E4EA6" w:rsidRPr="00404BB3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4E4EA6" w:rsidRPr="000226DE" w:rsidRDefault="004E4EA6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E4EA6" w:rsidRPr="000226DE" w:rsidRDefault="004E4EA6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4E4EA6" w:rsidRPr="00404BB3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4E4EA6" w:rsidRPr="00C356D4" w:rsidTr="008469E2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4E4EA6" w:rsidRDefault="004E4EA6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611A1" w:rsidRDefault="004E4EA6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4E4EA6" w:rsidRPr="006D51F3" w:rsidRDefault="004E4EA6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E4EA6" w:rsidRPr="006D51F3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6D51F3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4E4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4E4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4E4EA6" w:rsidRPr="000226DE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D51F3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D51F3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4E4EA6" w:rsidRPr="006D51F3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4E4EA6" w:rsidRPr="006D51F3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4E4EA6" w:rsidRPr="00C356D4" w:rsidTr="008469E2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611A1" w:rsidRDefault="004E4EA6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Pr="002611A1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2611A1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4E4EA6" w:rsidRPr="00662EA6" w:rsidRDefault="004E4EA6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611A1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611A1" w:rsidRDefault="004E4EA6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4E4EA6" w:rsidRPr="002611A1" w:rsidRDefault="004E4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4E4EA6" w:rsidRPr="002611A1" w:rsidRDefault="004E4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4E4EA6" w:rsidRPr="00C356D4" w:rsidTr="008469E2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F42317" w:rsidRDefault="004E4EA6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E122E" w:rsidRDefault="004E4EA6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3E122E" w:rsidRDefault="004E4EA6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4E4EA6" w:rsidRDefault="004E4EA6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4E4EA6" w:rsidRPr="00A61637" w:rsidRDefault="004E4EA6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FB0EB3" w:rsidRDefault="004E4EA6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63024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4E4EA6" w:rsidRPr="003E122E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4E4EA6" w:rsidRPr="003E122E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4E4EA6" w:rsidRPr="00C356D4" w:rsidTr="008469E2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F42317" w:rsidRDefault="004E4EA6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E122E" w:rsidRDefault="004E4EA6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3E122E" w:rsidRDefault="004E4EA6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F66E86" w:rsidRDefault="004E4EA6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4E4EA6" w:rsidRPr="00F66E86" w:rsidRDefault="004E4EA6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4E4EA6" w:rsidRDefault="004E4EA6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4E4EA6" w:rsidRDefault="004E4EA6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4E4EA6" w:rsidRPr="00A61637" w:rsidRDefault="004E4EA6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FB0EB3" w:rsidRDefault="004E4EA6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63024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4E4EA6" w:rsidRPr="003E122E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Pr="003E122E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4E4EA6" w:rsidRPr="00C356D4" w:rsidTr="008469E2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46980" w:rsidRDefault="004E4EA6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Pr="00D8093F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4E4EA6" w:rsidRPr="00C356D4" w:rsidRDefault="004E4EA6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D8093F" w:rsidRDefault="004E4EA6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4E4EA6" w:rsidRDefault="004E4EA6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4E4EA6" w:rsidRDefault="004E4EA6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4E4EA6" w:rsidRDefault="004E4EA6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D8093F" w:rsidRDefault="004E4EA6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4E4EA6" w:rsidRPr="00D8093F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4E4EA6" w:rsidRPr="00D8093F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4E4EA6" w:rsidRPr="00C356D4" w:rsidTr="008469E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4E4EA6" w:rsidRPr="00C356D4" w:rsidRDefault="004E4EA6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4E4EA6" w:rsidRPr="00C864C8" w:rsidRDefault="004E4EA6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4E4EA6" w:rsidRPr="00C864C8" w:rsidRDefault="004E4EA6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4E4EA6" w:rsidRPr="00C356D4" w:rsidTr="008469E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4E4EA6" w:rsidRPr="00C356D4" w:rsidRDefault="004E4EA6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4E4EA6" w:rsidRPr="00C864C8" w:rsidRDefault="004E4EA6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4E4EA6" w:rsidRPr="00C864C8" w:rsidRDefault="004E4EA6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4E4EA6" w:rsidRPr="00C864C8" w:rsidRDefault="004E4EA6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4E4EA6" w:rsidRPr="00C864C8" w:rsidRDefault="004E4EA6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4E4EA6" w:rsidRPr="00C864C8" w:rsidRDefault="004E4EA6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4E4EA6" w:rsidRPr="00C864C8" w:rsidRDefault="004E4EA6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124" w:type="dxa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4E4EA6" w:rsidRPr="00C864C8" w:rsidRDefault="004E4EA6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4E4EA6" w:rsidRPr="00C864C8" w:rsidRDefault="004E4EA6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4E4EA6" w:rsidRPr="00C864C8" w:rsidRDefault="004E4EA6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4E4EA6" w:rsidRPr="00C864C8" w:rsidRDefault="004E4EA6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4E4EA6" w:rsidRPr="00C864C8" w:rsidRDefault="004E4EA6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4E4EA6" w:rsidRPr="00C864C8" w:rsidRDefault="004E4EA6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864C8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4E4EA6" w:rsidRPr="00C864C8" w:rsidRDefault="004E4EA6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4E4EA6" w:rsidRPr="00C864C8" w:rsidRDefault="004E4EA6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4E4EA6" w:rsidRPr="00C864C8" w:rsidRDefault="004E4EA6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4E4EA6" w:rsidRPr="00C864C8" w:rsidRDefault="004E4EA6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4E4EA6" w:rsidRPr="00C864C8" w:rsidRDefault="004E4EA6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4E4EA6" w:rsidRPr="00C864C8" w:rsidRDefault="004E4EA6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4E4EA6" w:rsidRPr="00C864C8" w:rsidRDefault="004E4EA6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4E4EA6" w:rsidRPr="00C864C8" w:rsidRDefault="004E4EA6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4E4EA6" w:rsidRPr="00C864C8" w:rsidRDefault="004E4EA6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4E4EA6" w:rsidRPr="00C864C8" w:rsidRDefault="004E4EA6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4E4EA6" w:rsidRPr="00C864C8" w:rsidRDefault="004E4EA6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4E4EA6" w:rsidRPr="00C864C8" w:rsidRDefault="004E4EA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4E4EA6" w:rsidRPr="00C864C8" w:rsidRDefault="004E4EA6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76899" w:rsidRDefault="004E4EA6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4E4EA6" w:rsidRPr="006C24A8" w:rsidRDefault="004E4E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4E4EA6" w:rsidRPr="000E21F4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4E4EA6" w:rsidRPr="000E21F4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4E4EA6" w:rsidRPr="00E06C6C" w:rsidRDefault="004E4EA6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4E4EA6" w:rsidRDefault="004E4EA6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4E4EA6" w:rsidRPr="00E06C6C" w:rsidRDefault="004E4EA6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06C6C" w:rsidRDefault="004E4EA6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4E4EA6" w:rsidRPr="00E06C6C" w:rsidRDefault="004E4EA6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4E4EA6" w:rsidRDefault="004E4EA6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4E4EA6" w:rsidRPr="00E06C6C" w:rsidRDefault="004E4EA6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774B4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Pr="00E06C6C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4E4EA6" w:rsidRPr="00E06C6C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61E03" w:rsidRDefault="004E4EA6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76899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61E03" w:rsidRDefault="004E4EA6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E4EA6" w:rsidRPr="00461E03" w:rsidRDefault="004E4EA6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E4EA6" w:rsidRPr="00461E03" w:rsidRDefault="004E4EA6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61E03" w:rsidRDefault="004E4EA6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E4EA6" w:rsidRPr="00461E03" w:rsidRDefault="004E4EA6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E4EA6" w:rsidRPr="00461E03" w:rsidRDefault="004E4EA6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E4EA6" w:rsidRPr="00461E03" w:rsidRDefault="004E4EA6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774B4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E4EA6" w:rsidRPr="00176899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E4EA6" w:rsidRPr="00176899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61E03" w:rsidRDefault="004E4EA6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362E4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774B4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E4EA6" w:rsidRPr="005774B4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E4EA6" w:rsidRPr="005774B4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4E4EA6" w:rsidRPr="005774B4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4E4EA6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4E4EA6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4E4EA6" w:rsidRPr="005774B4" w:rsidRDefault="004E4EA6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4E4EA6" w:rsidRPr="005774B4" w:rsidRDefault="004E4EA6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774B4" w:rsidRDefault="004E4EA6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E4EA6" w:rsidRPr="00176899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E4EA6" w:rsidRPr="00176899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76899" w:rsidRDefault="004E4EA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4E4EA6" w:rsidRPr="004C1A3E" w:rsidRDefault="004E4EA6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76899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771B82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786F25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4E4EA6" w:rsidRPr="00786F25" w:rsidRDefault="004E4EA6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4E4EA6" w:rsidRPr="00A36D33" w:rsidRDefault="004E4EA6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4E4EA6" w:rsidRPr="00786F25" w:rsidRDefault="004E4EA6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4E4EA6" w:rsidRPr="00A36D33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774B4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4E4EA6" w:rsidRPr="00176899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shd w:val="clear" w:color="auto" w:fill="FFFFFF"/>
          </w:tcPr>
          <w:p w:rsidR="004E4EA6" w:rsidRPr="00176899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4703C" w:rsidRDefault="004E4EA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2D3553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4E4EA6" w:rsidRPr="0044703C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4E4EA6" w:rsidRPr="0044703C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shd w:val="clear" w:color="auto" w:fill="FFFFFF"/>
          </w:tcPr>
          <w:p w:rsidR="004E4EA6" w:rsidRPr="002D3553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Pr="0044703C" w:rsidRDefault="004E4EA6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57BC" w:rsidRDefault="004E4EA6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4E4EA6" w:rsidRPr="001A57BC" w:rsidRDefault="004E4EA6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4E4EA6" w:rsidRPr="00A36D33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4703C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4E4EA6" w:rsidRPr="002D3553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4703C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shd w:val="clear" w:color="auto" w:fill="FFFFFF"/>
          </w:tcPr>
          <w:p w:rsidR="004E4EA6" w:rsidRPr="0044703C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shd w:val="clear" w:color="auto" w:fill="FFFFFF"/>
          </w:tcPr>
          <w:p w:rsidR="004E4EA6" w:rsidRPr="0044703C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4E4EA6" w:rsidRPr="00C356D4" w:rsidTr="008469E2">
        <w:trPr>
          <w:cantSplit/>
          <w:trHeight w:val="5810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931644" w:rsidRDefault="004E4EA6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57BC" w:rsidRDefault="004E4EA6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którzy dzięki EFS podnieśli kompetencje w zakresie zarządzania i kontroli</w:t>
            </w:r>
          </w:p>
          <w:p w:rsidR="004E4EA6" w:rsidRPr="00A36D33" w:rsidRDefault="004E4EA6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objętych wsparciem EFS w celu poprawy efektywności jego funkcjonowania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4E4EA6" w:rsidRDefault="004E4EA6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05.2019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68260E" w:rsidRDefault="004E4EA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Akademia Menadżera  - przeprowadzenie działań rozwojowych kadry zarządzającej</w:t>
            </w:r>
          </w:p>
        </w:tc>
        <w:tc>
          <w:tcPr>
            <w:tcW w:w="0" w:type="auto"/>
            <w:shd w:val="clear" w:color="auto" w:fill="auto"/>
          </w:tcPr>
          <w:p w:rsidR="004E4EA6" w:rsidRPr="0068260E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4E4EA6" w:rsidRPr="0068260E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A57BC" w:rsidRDefault="004E4EA6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4E4EA6" w:rsidRPr="0068260E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68260E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4E4EA6" w:rsidRPr="0068260E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shd w:val="clear" w:color="auto" w:fill="FFFFFF"/>
          </w:tcPr>
          <w:p w:rsidR="004E4EA6" w:rsidRPr="0068260E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Pr="0068260E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57BC" w:rsidRDefault="004E4EA6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odsetek  ukończonych modułów studiów MBA </w:t>
            </w:r>
          </w:p>
          <w:p w:rsidR="004E4EA6" w:rsidRPr="0068260E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4E4EA6" w:rsidRPr="001A57BC" w:rsidRDefault="004E4EA6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4E4EA6" w:rsidRPr="0068260E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8260E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4E4EA6" w:rsidRPr="0068260E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4E4EA6" w:rsidRPr="0068260E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4E4EA6" w:rsidRPr="0068260E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8260E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shd w:val="clear" w:color="auto" w:fill="FFFFFF"/>
          </w:tcPr>
          <w:p w:rsidR="004E4EA6" w:rsidRPr="0068260E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shd w:val="clear" w:color="auto" w:fill="FFFFFF"/>
          </w:tcPr>
          <w:p w:rsidR="004E4EA6" w:rsidRPr="0068260E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leczeniu onkologicznym oraz zmiana organizacji systemu opieki zdrowotnej w zakresie onkologii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A3323" w:rsidRDefault="004E4EA6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57BC" w:rsidRDefault="004E4EA6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4E4EA6" w:rsidRPr="001A57BC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4E4EA6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4E4EA6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4E4EA6" w:rsidRPr="00A36D33" w:rsidRDefault="004E4EA6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wydarzeń w kraju, w ramach których prowadzono działania informacyjne w zakresie nowego systemu opieki onkologicznej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E4EA6" w:rsidRPr="00C864C8" w:rsidRDefault="004E4EA6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A3323" w:rsidRDefault="004E4EA6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931644" w:rsidRDefault="004E4EA6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931644" w:rsidRDefault="004E4EA6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57BC" w:rsidRDefault="004E4EA6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4E4EA6" w:rsidRPr="001A57BC" w:rsidRDefault="004E4EA6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4E4EA6" w:rsidRPr="00442356" w:rsidRDefault="004E4EA6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4E4EA6" w:rsidRDefault="004E4EA6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4E4EA6" w:rsidRPr="00A36D33" w:rsidRDefault="004E4EA6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4E4EA6" w:rsidRDefault="004E4EA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4E4EA6" w:rsidRPr="001A57BC" w:rsidRDefault="004E4EA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1117DF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1117DF" w:rsidRPr="00C356D4" w:rsidRDefault="001117D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1117DF" w:rsidRPr="00C864C8" w:rsidRDefault="001117DF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117DF" w:rsidRPr="00931644" w:rsidRDefault="001117DF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6086">
              <w:rPr>
                <w:rFonts w:ascii="Arial" w:hAnsi="Arial" w:cs="Arial"/>
                <w:b/>
                <w:sz w:val="16"/>
                <w:szCs w:val="16"/>
              </w:rPr>
              <w:t>Podnoszenie jakości opieki nad pacjentem w praktyce lekarza rodzinnego</w:t>
            </w:r>
          </w:p>
        </w:tc>
        <w:tc>
          <w:tcPr>
            <w:tcW w:w="0" w:type="auto"/>
            <w:shd w:val="clear" w:color="auto" w:fill="auto"/>
          </w:tcPr>
          <w:p w:rsidR="001117DF" w:rsidRPr="00FA3323" w:rsidRDefault="001117DF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1117DF" w:rsidRPr="00FA3323" w:rsidRDefault="0011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117DF" w:rsidRPr="00FA3323" w:rsidRDefault="001117DF" w:rsidP="001117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1117DF" w:rsidRPr="00FA3323" w:rsidRDefault="001117DF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1117DF" w:rsidRPr="00931644" w:rsidRDefault="001117DF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1117DF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shd w:val="clear" w:color="auto" w:fill="FFFFFF"/>
          </w:tcPr>
          <w:p w:rsidR="001117DF" w:rsidRDefault="0011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1117DF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2 528 400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1117DF" w:rsidRDefault="001117DF" w:rsidP="001117DF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BC6086">
              <w:rPr>
                <w:rFonts w:ascii="Arial" w:hAnsi="Arial" w:cs="Arial"/>
                <w:sz w:val="16"/>
                <w:szCs w:val="16"/>
              </w:rPr>
              <w:t xml:space="preserve">Liczba podmiotów </w:t>
            </w:r>
            <w:r w:rsidRPr="00BC6086">
              <w:rPr>
                <w:rFonts w:ascii="Arial" w:hAnsi="Arial" w:cs="Arial"/>
                <w:bCs/>
                <w:sz w:val="16"/>
                <w:szCs w:val="16"/>
              </w:rPr>
              <w:t>wykonujących podstawową opiekę zdrowotną, które wdrożyły działania projakościowe w ramach programu</w:t>
            </w:r>
          </w:p>
          <w:p w:rsidR="001117DF" w:rsidRPr="00BC6086" w:rsidRDefault="001117DF" w:rsidP="001117D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C6086">
              <w:rPr>
                <w:rFonts w:ascii="Arial" w:hAnsi="Arial" w:cs="Arial"/>
                <w:bCs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1117DF" w:rsidRDefault="001117D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800</w:t>
            </w:r>
          </w:p>
          <w:p w:rsidR="001117DF" w:rsidRPr="00BC6086" w:rsidRDefault="001117D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1117DF" w:rsidRPr="00931644" w:rsidRDefault="001117DF" w:rsidP="00B337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2019 r.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1117DF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 r.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1117DF" w:rsidP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1117DF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1117DF" w:rsidRPr="00C356D4" w:rsidRDefault="001117D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1117DF" w:rsidRPr="00C864C8" w:rsidRDefault="001117DF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1117DF" w:rsidRPr="00931644" w:rsidRDefault="0045735E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6086">
              <w:rPr>
                <w:rFonts w:ascii="Arial" w:hAnsi="Arial" w:cs="Arial"/>
                <w:b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wystawianiem,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1117DF" w:rsidRPr="00FA3323" w:rsidRDefault="001117DF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shd w:val="clear" w:color="auto" w:fill="auto"/>
          </w:tcPr>
          <w:p w:rsidR="001117DF" w:rsidRPr="00FA3323" w:rsidRDefault="0011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735E" w:rsidRPr="00CE777C" w:rsidRDefault="0045735E" w:rsidP="00457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17DF" w:rsidRPr="00FA3323" w:rsidRDefault="0045735E" w:rsidP="004573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45735E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45735E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shd w:val="clear" w:color="auto" w:fill="FFFFFF"/>
          </w:tcPr>
          <w:p w:rsidR="001117DF" w:rsidRDefault="004573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1117DF" w:rsidRPr="00931644" w:rsidRDefault="0045735E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764E6">
              <w:rPr>
                <w:rFonts w:ascii="Arial" w:hAnsi="Arial" w:cs="Arial"/>
                <w:sz w:val="18"/>
                <w:szCs w:val="18"/>
              </w:rPr>
              <w:t>7 992 398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5735E" w:rsidRDefault="0045735E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</w:t>
            </w:r>
          </w:p>
          <w:p w:rsidR="0045735E" w:rsidRDefault="0045735E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45735E" w:rsidRPr="00BC6086" w:rsidRDefault="0045735E" w:rsidP="0045735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1117DF" w:rsidRPr="00BC6086" w:rsidRDefault="001117DF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1117DF" w:rsidRDefault="004573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  <w:p w:rsidR="0045735E" w:rsidRDefault="0045735E" w:rsidP="00BC6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2 244</w:t>
            </w:r>
          </w:p>
          <w:p w:rsidR="0045735E" w:rsidRDefault="0045735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17 952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1117DF" w:rsidRPr="00BC6086" w:rsidRDefault="0045735E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shd w:val="clear" w:color="auto" w:fill="FFFFFF"/>
          </w:tcPr>
          <w:p w:rsidR="001117DF" w:rsidRPr="00BC6086" w:rsidRDefault="0045735E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2019-07-01</w:t>
            </w:r>
          </w:p>
        </w:tc>
        <w:tc>
          <w:tcPr>
            <w:tcW w:w="0" w:type="auto"/>
            <w:shd w:val="clear" w:color="auto" w:fill="FFFFFF"/>
          </w:tcPr>
          <w:p w:rsidR="001117DF" w:rsidRPr="00BC6086" w:rsidRDefault="0045735E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2021-08-31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356D4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4E4EA6" w:rsidRPr="00C864C8" w:rsidRDefault="004E4EA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4E4EA6" w:rsidRPr="00C864C8" w:rsidRDefault="004E4EA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4E4EA6" w:rsidRPr="00C864C8" w:rsidRDefault="004E4EA6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4E4EA6" w:rsidRPr="00C864C8" w:rsidRDefault="004E4EA6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864C8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4E4EA6" w:rsidRPr="00C864C8" w:rsidRDefault="004E4EA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4E4EA6" w:rsidRPr="00C864C8" w:rsidRDefault="004E4EA6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C864C8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4E4EA6" w:rsidRPr="00C864C8" w:rsidRDefault="004E4EA6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4EA6" w:rsidRPr="00937DE8" w:rsidRDefault="004E4EA6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E4EA6" w:rsidRPr="00C864C8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4E4EA6" w:rsidRPr="00C864C8" w:rsidRDefault="004E4EA6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4E4EA6" w:rsidRPr="00C864C8" w:rsidRDefault="004E4EA6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864C8" w:rsidRDefault="004E4EA6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4E4EA6" w:rsidRPr="00C864C8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4E4EA6" w:rsidRPr="003D5C51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4E4EA6" w:rsidRPr="001E2C0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4E4EA6" w:rsidRPr="001E2C06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4E4EA6" w:rsidRPr="003D5C51" w:rsidTr="008469E2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4E4EA6" w:rsidRPr="001E2C06" w:rsidRDefault="004E4EA6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E4EA6" w:rsidRPr="001E2C06" w:rsidRDefault="004E4EA6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4E4EA6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4E4EA6" w:rsidRPr="001E2C06" w:rsidRDefault="004E4EA6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4E4EA6" w:rsidRPr="001E2C06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4EA6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714166" w:rsidRDefault="004E4EA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4E4EA6" w:rsidRPr="00714166" w:rsidRDefault="004E4EA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4E4EA6" w:rsidRDefault="004E4EA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4E4EA6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6263C8" w:rsidRDefault="004E4EA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4E4EA6" w:rsidRPr="006263C8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shd w:val="clear" w:color="auto" w:fill="auto"/>
          </w:tcPr>
          <w:p w:rsidR="004E4EA6" w:rsidRPr="006263C8" w:rsidRDefault="004E4EA6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6263C8" w:rsidRDefault="004E4EA6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6263C8" w:rsidRDefault="004E4EA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263C8" w:rsidRDefault="004E4EA6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263C8" w:rsidRDefault="004E4EA6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4E4EA6" w:rsidRPr="006263C8" w:rsidRDefault="004E4EA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263C8" w:rsidRDefault="004E4EA6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263C8" w:rsidRDefault="004E4EA6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4E4EA6" w:rsidRPr="006263C8" w:rsidRDefault="004E4EA6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263C8" w:rsidRDefault="004E4EA6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4E4EA6" w:rsidRPr="006263C8" w:rsidRDefault="004E4EA6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263C8" w:rsidRDefault="004E4EA6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6263C8" w:rsidRDefault="004E4EA6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6263C8" w:rsidRDefault="004E4EA6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 2019</w:t>
            </w:r>
          </w:p>
        </w:tc>
      </w:tr>
      <w:tr w:rsidR="004E4EA6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4E4EA6" w:rsidRPr="001E2C06" w:rsidRDefault="004E4E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4E4EA6" w:rsidRPr="001E2C06" w:rsidRDefault="004E4EA6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E4EA6" w:rsidRPr="001E2C06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E4EA6" w:rsidRPr="001E2C06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E4EA6" w:rsidRPr="001E2C06" w:rsidRDefault="004E4EA6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4E4EA6" w:rsidRPr="001E2C06" w:rsidRDefault="004E4EA6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4E4EA6" w:rsidRPr="003D5C51" w:rsidTr="008469E2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4E4EA6" w:rsidRPr="00C639F2" w:rsidRDefault="004E4EA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4E4EA6" w:rsidRPr="00C639F2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4E4EA6" w:rsidRPr="00C639F2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EA6" w:rsidRPr="00C639F2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4EA6" w:rsidRPr="00C639F2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C639F2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C639F2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E4EA6" w:rsidRPr="00C639F2" w:rsidRDefault="004E4EA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4E4EA6" w:rsidRPr="00C639F2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4E4EA6" w:rsidRPr="00C639F2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C639F2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C639F2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E4EA6" w:rsidRPr="00C639F2" w:rsidRDefault="004E4EA6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4E4EA6" w:rsidRPr="00C639F2" w:rsidRDefault="004E4EA6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C639F2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C639F2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0959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E4EA6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0959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4E4EA6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0959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4E4EA6" w:rsidRPr="00C639F2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4E4EA6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47071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0959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13DC9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13DC9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13DC9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225FA" w:rsidRDefault="004E4EA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E4EA6" w:rsidRPr="0064741D" w:rsidRDefault="004E4EA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E4EA6" w:rsidRPr="0064741D" w:rsidRDefault="004E4EA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E4EA6" w:rsidRPr="0064741D" w:rsidRDefault="004E4EA6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E4EA6" w:rsidRDefault="004E4EA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E4EA6" w:rsidRDefault="004E4EA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E4EA6" w:rsidRPr="00C639F2" w:rsidRDefault="004E4EA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E4EA6" w:rsidRDefault="004E4EA6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0959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225FA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225FA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225FA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4E4EA6" w:rsidRPr="0064741D" w:rsidRDefault="004E4EA6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4E4EA6" w:rsidRPr="00C639F2" w:rsidRDefault="004E4EA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4E4EA6" w:rsidRDefault="004E4EA6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4E4EA6" w:rsidRPr="003D5C51" w:rsidTr="008469E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639F2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shd w:val="clear" w:color="auto" w:fill="FFFFFF"/>
          </w:tcPr>
          <w:p w:rsidR="004E4EA6" w:rsidRPr="00C639F2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E01F5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4E4EA6" w:rsidRPr="00C639F2" w:rsidRDefault="004E4EA6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4E4EA6" w:rsidRDefault="004E4EA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 2023</w:t>
            </w:r>
          </w:p>
        </w:tc>
      </w:tr>
      <w:tr w:rsidR="004E4EA6" w:rsidRPr="003D5C51" w:rsidTr="008469E2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1E2C06" w:rsidRDefault="004E4EA6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4E4EA6" w:rsidRDefault="004E4EA6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4E4EA6" w:rsidRDefault="004E4EA6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4E4EA6" w:rsidRPr="001E2C06" w:rsidRDefault="004E4EA6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4E4EA6" w:rsidRPr="001E2C06" w:rsidRDefault="004E4EA6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Pr="001E2C06" w:rsidRDefault="004E4EA6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4E4EA6" w:rsidRPr="003D5C51" w:rsidTr="008469E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1E2C06" w:rsidRDefault="004E4EA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1E2C06" w:rsidRDefault="004E4EA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4E4EA6" w:rsidRPr="001E2C06" w:rsidRDefault="004E4EA6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4E4EA6" w:rsidRPr="001E2C06" w:rsidRDefault="004E4EA6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4E4EA6" w:rsidRPr="001E2C06" w:rsidRDefault="004E4EA6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DA51AB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4E4EA6" w:rsidRPr="003D5C51" w:rsidTr="008469E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2D5A52" w:rsidRDefault="004E4EA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A36B0" w:rsidRDefault="004E4EA6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4E4EA6" w:rsidRDefault="004E4EA6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4E4EA6" w:rsidRPr="001E2C06" w:rsidRDefault="004E4EA6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4E4EA6" w:rsidRDefault="004E4EA6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4E4EA6" w:rsidRPr="003D5C51" w:rsidTr="008469E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2D5A52" w:rsidRDefault="004E4EA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EA36B0" w:rsidRDefault="004E4EA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Menadżerowie uczelni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59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A36B0" w:rsidRDefault="004E4EA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9E7">
              <w:rPr>
                <w:rFonts w:ascii="Arial" w:hAnsi="Arial" w:cs="Arial"/>
                <w:sz w:val="16"/>
                <w:szCs w:val="16"/>
              </w:rPr>
              <w:t>12 591 432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4E4EA6" w:rsidRPr="00EA36B0" w:rsidRDefault="004E4EA6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  <w:p w:rsidR="004E4EA6" w:rsidRPr="001E2C06" w:rsidRDefault="004E4EA6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  <w:p w:rsidR="004E4EA6" w:rsidRDefault="004E4EA6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wrzesień 2022</w:t>
            </w:r>
          </w:p>
        </w:tc>
      </w:tr>
      <w:tr w:rsidR="004E4EA6" w:rsidRPr="003D5C51" w:rsidTr="008469E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2D5A52" w:rsidRDefault="004E4EA6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4E4EA6" w:rsidRPr="001E2C06" w:rsidRDefault="004E4EA6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C639F2" w:rsidRDefault="004E4EA6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4E4EA6" w:rsidRPr="001E2C06" w:rsidRDefault="004E4EA6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A36B0" w:rsidRDefault="004E4EA6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4E4EA6" w:rsidRDefault="004E4EA6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E2C06" w:rsidRDefault="004E4EA6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4E4EA6" w:rsidRPr="001E2C06" w:rsidRDefault="004E4EA6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4E4EA6" w:rsidRDefault="004E4EA6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639F2" w:rsidRDefault="004E4EA6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E4EA6" w:rsidRDefault="004E4EA6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B232B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C2094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D37FE" w:rsidRDefault="004E4EA6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4E4EA6" w:rsidRPr="00250AFC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4E4EA6" w:rsidRPr="00250AFC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250AFC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7A05C0" w:rsidRDefault="004E4EA6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4E4EA6" w:rsidRDefault="004E4EA6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4E4EA6" w:rsidRPr="007A05C0" w:rsidRDefault="004E4EA6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7A05C0" w:rsidRDefault="004E4EA6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4E4EA6" w:rsidRPr="00250AFC" w:rsidRDefault="004E4EA6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50AFC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250AFC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4E4EA6" w:rsidRPr="00250AFC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B3376A" w:rsidRDefault="004E4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A05C0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D37FE" w:rsidRDefault="004E4EA6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4E4EA6" w:rsidRPr="007A05C0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4E4EA6" w:rsidRPr="00F62F46" w:rsidRDefault="004E4EA6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D37FE" w:rsidRDefault="004E4EA6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7A05C0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7A05C0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56B76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B3376A" w:rsidRDefault="004E4EA6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556B76" w:rsidRDefault="004E4EA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4E4EA6" w:rsidRPr="001D37FE" w:rsidRDefault="004E4EA6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D37FE" w:rsidRDefault="004E4EA6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DD0B7A" w:rsidRDefault="004E4EA6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E4EA6" w:rsidRPr="00B3376A" w:rsidRDefault="004E4EA6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D2B1F" w:rsidRDefault="004E4EA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FE4F11" w:rsidRDefault="004E4EA6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4E4EA6" w:rsidRPr="00E2308B" w:rsidRDefault="004E4EA6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4E4EA6" w:rsidRPr="00C356D4" w:rsidTr="008469E2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FE4F11" w:rsidRDefault="004E4EA6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4E4EA6" w:rsidRPr="00C356D4" w:rsidTr="008469E2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4E4EA6" w:rsidRPr="00C356D4" w:rsidTr="008469E2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77800" w:rsidRDefault="004E4EA6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4E4EA6" w:rsidRPr="00E2308B" w:rsidRDefault="004E4EA6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BC52A8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BC52A8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4E4EA6" w:rsidRPr="00BC52A8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4E4EA6" w:rsidRPr="00BC52A8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4E4EA6" w:rsidRPr="00BC52A8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BC52A8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4E4EA6" w:rsidRPr="00BC52A8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4E4EA6" w:rsidRPr="00BC52A8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4E4EA6" w:rsidRPr="00BC52A8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4E4EA6" w:rsidRPr="00BC52A8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4E4EA6" w:rsidRPr="00BC52A8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BC52A8" w:rsidRDefault="004E4EA6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4E4EA6" w:rsidRPr="00C356D4" w:rsidTr="008469E2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4E4EA6" w:rsidRPr="00C356D4" w:rsidTr="008469E2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E2308B" w:rsidRDefault="004E4EA6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0037D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10037D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4E4EA6" w:rsidRPr="0010037D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4E4EA6" w:rsidRPr="0010037D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4E4EA6" w:rsidRPr="0010037D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4E4EA6" w:rsidRPr="0010037D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0037D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4E4EA6" w:rsidRPr="0010037D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4E4EA6" w:rsidRPr="0010037D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4E4EA6" w:rsidRPr="0010037D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4E4EA6" w:rsidRPr="0010037D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4E4EA6" w:rsidRPr="0010037D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0037D" w:rsidRDefault="004E4EA6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4E4EA6" w:rsidRPr="00C356D4" w:rsidTr="008469E2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1315C6" w:rsidRDefault="004E4EA6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4E4EA6" w:rsidRDefault="004E4EA6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387DCF" w:rsidRDefault="004E4EA6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387DCF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387DCF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4E4EA6" w:rsidRPr="00387DCF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4E4EA6" w:rsidRPr="00387DCF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4E4EA6" w:rsidRPr="00387DCF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387DCF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387DCF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4E4EA6" w:rsidRPr="00387DCF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4E4EA6" w:rsidRPr="00387DCF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4E4EA6" w:rsidRPr="00387DCF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4E4EA6" w:rsidRPr="00387DCF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4E4EA6" w:rsidRPr="00387DCF" w:rsidRDefault="004E4EA6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387DCF" w:rsidRDefault="004E4EA6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EB2ADA" w:rsidRDefault="004E4EA6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E4EA6" w:rsidRPr="00E2308B" w:rsidRDefault="004E4EA6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E4EA6" w:rsidRDefault="004E4EA6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321B4D" w:rsidRDefault="004E4EA6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Default="004E4EA6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B2ADA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4E4EA6" w:rsidRPr="00EB2ADA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4E4EA6" w:rsidRPr="00C356D4" w:rsidTr="008469E2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A35D4" w:rsidRDefault="004E4EA6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4E4EA6" w:rsidRPr="00CA35D4" w:rsidRDefault="004E4EA6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4E4EA6" w:rsidRPr="00CA35D4" w:rsidRDefault="004E4EA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E4EA6" w:rsidRPr="00CA35D4" w:rsidRDefault="004E4EA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4E4EA6" w:rsidRPr="00CA35D4" w:rsidRDefault="004E4EA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E4EA6" w:rsidRPr="00CA35D4" w:rsidRDefault="004E4EA6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4E4EA6" w:rsidRPr="00CA35D4" w:rsidRDefault="004E4EA6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4E4EA6" w:rsidRPr="00C356D4" w:rsidTr="008469E2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B30550" w:rsidRDefault="004E4EA6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4E4EA6" w:rsidRPr="00B30550" w:rsidRDefault="004E4EA6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4E4EA6" w:rsidRDefault="004E4EA6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4E4EA6" w:rsidRPr="00B30550" w:rsidRDefault="004E4EA6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4E4EA6" w:rsidRPr="00B3376A" w:rsidRDefault="004E4EA6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4E4EA6" w:rsidRPr="00C356D4" w:rsidTr="008469E2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F4E9D" w:rsidRDefault="004E4EA6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E4EA6" w:rsidRPr="000F4E9D" w:rsidRDefault="004E4EA6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4E4EA6" w:rsidRPr="00C356D4" w:rsidTr="008469E2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F4E9D" w:rsidRDefault="004E4EA6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E4EA6" w:rsidRPr="000F4E9D" w:rsidRDefault="004E4EA6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4E4EA6" w:rsidRPr="004B750D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4E4EA6" w:rsidRPr="00C356D4" w:rsidTr="008469E2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F4E9D" w:rsidRDefault="004E4EA6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4E4EA6" w:rsidRPr="00E2308B" w:rsidRDefault="004E4EA6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D06434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4E4EA6" w:rsidRPr="004B750D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0778C" w:rsidRDefault="004E4EA6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E4EA6" w:rsidRPr="00E2308B" w:rsidRDefault="004E4EA6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4E4EA6" w:rsidRPr="004B750D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DB37C9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4E4EA6" w:rsidRPr="00DB37C9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4E4EA6" w:rsidRPr="00DB37C9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4E4EA6" w:rsidRPr="00DB37C9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DB37C9" w:rsidRDefault="004E4EA6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E4EA6" w:rsidRPr="0000778C" w:rsidRDefault="004E4EA6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E4EA6" w:rsidRPr="0000778C" w:rsidRDefault="004E4EA6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4E4EA6" w:rsidRPr="004B750D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0778C" w:rsidRDefault="004E4EA6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E4EA6" w:rsidRPr="00E2308B" w:rsidRDefault="004E4EA6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4E4EA6" w:rsidRPr="004B750D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53AA7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4E4EA6" w:rsidRPr="00C53AA7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4E4EA6" w:rsidRPr="00C53AA7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4E4EA6" w:rsidRPr="00C53AA7" w:rsidRDefault="004E4EA6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0778C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4E4EA6" w:rsidRPr="00E2308B" w:rsidRDefault="004E4EA6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B3376A" w:rsidRDefault="004E4EA6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4E4EA6" w:rsidRPr="00FD7257" w:rsidRDefault="004E4EA6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4E4EA6" w:rsidRPr="004B750D" w:rsidRDefault="004E4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4E4EA6" w:rsidRPr="00B3376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FD2EA3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4E4EA6" w:rsidRPr="00FD2EA3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4E4EA6" w:rsidRPr="00FD2EA3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4E4EA6" w:rsidRPr="00FD2EA3" w:rsidRDefault="004E4EA6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4E4EA6" w:rsidRDefault="004E4EA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D0DD9" w:rsidRDefault="004E4EA6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4E4EA6" w:rsidRPr="00FD7257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4E4EA6" w:rsidRPr="00C356D4" w:rsidTr="008469E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905D55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905D55" w:rsidRDefault="004E4EA6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4E4EA6" w:rsidRPr="00905D55" w:rsidRDefault="004E4EA6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Pr="00905D55" w:rsidRDefault="004E4EA6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905D55" w:rsidRDefault="004E4EA6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905D55" w:rsidRDefault="004E4EA6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905D55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905D55" w:rsidRDefault="004E4EA6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4E4EA6" w:rsidRPr="00C356D4" w:rsidTr="008469E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91B25" w:rsidRDefault="004E4EA6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BF277C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933676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8C0F00" w:rsidRDefault="004E4E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A6" w:rsidRPr="00C356D4" w:rsidTr="008469E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905D55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905D55" w:rsidRDefault="004E4EA6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4E4EA6" w:rsidRPr="00905D55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Pr="00905D55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905D55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4E4EA6" w:rsidRPr="00905D55" w:rsidRDefault="004E4EA6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4E4EA6" w:rsidRPr="00905D55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905D55" w:rsidRDefault="004E4EA6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4EA6" w:rsidRPr="00C356D4" w:rsidTr="008469E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91B25" w:rsidRDefault="004E4EA6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4E4EA6" w:rsidRPr="00BF277C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E4EA6" w:rsidRPr="0093367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4E4EA6" w:rsidRPr="008C0F00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4E4EA6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854DBA" w:rsidRDefault="004E4EA6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4E4EA6" w:rsidRPr="00854DBA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4E4EA6" w:rsidRPr="00854DBA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854DBA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4E4EA6" w:rsidRDefault="004E4EA6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4E4EA6" w:rsidRPr="003134C4" w:rsidRDefault="004E4EA6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4E4EA6" w:rsidRPr="00854DBA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854DBA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E4EA6" w:rsidRPr="00854DBA" w:rsidRDefault="004E4EA6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Pr="00854DBA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4E4EA6" w:rsidRDefault="004E4EA6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A1370F" w:rsidRDefault="004E4EA6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4E4EA6" w:rsidRPr="00A1370F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4E4EA6" w:rsidRPr="00A1370F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4E4EA6" w:rsidRPr="00831855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4E4EA6" w:rsidRDefault="004E4EA6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77FC6" w:rsidRDefault="004E4EA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4E4EA6" w:rsidRPr="000C6CCC" w:rsidRDefault="004E4EA6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E4EA6" w:rsidRPr="000C6CCC" w:rsidRDefault="004E4EA6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4E4EA6" w:rsidRPr="000C6CCC" w:rsidRDefault="004E4EA6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0C6CCC" w:rsidRDefault="004E4EA6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4E4EA6" w:rsidRPr="000C6CCC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0C6CCC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4E4EA6" w:rsidRPr="000C6CCC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4E4EA6" w:rsidRPr="000C6CCC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4E4EA6" w:rsidRDefault="004E4EA6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77FC6" w:rsidRDefault="004E4EA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6B5101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4E4EA6" w:rsidRPr="00F06354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77FC6" w:rsidRDefault="004E4EA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77FC6" w:rsidRDefault="004E4EA6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4E4EA6" w:rsidRPr="00277FC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77FC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277FC6" w:rsidRDefault="004E4EA6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77FC6" w:rsidRDefault="004E4EA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77FC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277FC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4E4EA6" w:rsidRPr="00277FC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E7235D" w:rsidRDefault="004E4EA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Pr="00E7235D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D36A8" w:rsidRDefault="004E4EA6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D36A8" w:rsidRDefault="004E4EA6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85573C" w:rsidRDefault="004E4EA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D36A8" w:rsidRDefault="004E4EA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CD36A8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Default="004E4EA6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D36A8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Pr="00905D55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731EB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Pr="00A27D07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731EB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E4EA6" w:rsidRPr="004731EB" w:rsidRDefault="004E4EA6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4731EB" w:rsidRDefault="004E4EA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4731EB" w:rsidRDefault="004E4EA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A27D07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731EB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E4EA6" w:rsidRPr="004731EB" w:rsidRDefault="004E4EA6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3260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E4EA6" w:rsidRDefault="004E4EA6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1A3260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4E4EA6" w:rsidRDefault="004E4EA6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61D5C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561D5C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4E4EA6" w:rsidRPr="00C356D4" w:rsidTr="008469E2">
        <w:trPr>
          <w:cantSplit/>
          <w:trHeight w:val="1713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007FB3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007FB3" w:rsidRDefault="004E4EA6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shd w:val="clear" w:color="auto" w:fill="auto"/>
          </w:tcPr>
          <w:p w:rsidR="004E4EA6" w:rsidRPr="00007FB3" w:rsidRDefault="004E4EA6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auto"/>
          </w:tcPr>
          <w:p w:rsidR="004E4EA6" w:rsidRPr="00007FB3" w:rsidRDefault="004E4EA6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007FB3" w:rsidRDefault="004E4EA6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4E4EA6" w:rsidRPr="00007FB3" w:rsidRDefault="004E4EA6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07FB3" w:rsidRDefault="004E4EA6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4E4EA6" w:rsidRPr="00007FB3" w:rsidRDefault="004E4EA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07FB3" w:rsidRDefault="004E4EA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4E4EA6" w:rsidRPr="00007FB3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4E4EA6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4EA6" w:rsidRPr="00561D5C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561D5C" w:rsidRDefault="004E4EA6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4E4EA6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4E4EA6" w:rsidRPr="00561D5C" w:rsidRDefault="004E4EA6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4E4EA6" w:rsidRDefault="004E4EA6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4E4EA6" w:rsidRPr="00C356D4" w:rsidTr="008469E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344D47" w:rsidRDefault="004E4EA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344D47" w:rsidRDefault="004E4EA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44D47" w:rsidRDefault="004E4EA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4E4EA6" w:rsidRPr="00032EF8" w:rsidRDefault="004E4EA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4E4EA6" w:rsidRPr="00032EF8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032EF8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Pr="00913D1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4E4EA6" w:rsidRPr="00913D1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Pr="00913D1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4E4EA6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E4EA6" w:rsidRPr="00344D47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4E4EA6" w:rsidRPr="00032EF8" w:rsidRDefault="004E4EA6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344D47" w:rsidRDefault="004E4EA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4E4EA6" w:rsidRPr="00344D47" w:rsidRDefault="004E4EA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4E4EA6" w:rsidRPr="00344D47" w:rsidRDefault="004E4EA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4E4EA6" w:rsidRPr="00344D47" w:rsidRDefault="004E4EA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4E4EA6" w:rsidRPr="00344D47" w:rsidRDefault="004E4EA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4E4EA6" w:rsidRDefault="004E4EA6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032EF8" w:rsidRDefault="004E4EA6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Pr="00032EF8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E4EA6" w:rsidRPr="00032EF8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12.2018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4E4EA6" w:rsidRPr="00344D47" w:rsidRDefault="004E4EA6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44D47" w:rsidRDefault="004E4EA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Pr="00344D47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4E4EA6" w:rsidRPr="00344D47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4E4EA6" w:rsidRPr="00905D55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4E4EA6" w:rsidRPr="00344D47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344D47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4E4EA6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4E4EA6" w:rsidRPr="00344D47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4E4EA6" w:rsidRPr="00344D47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4E4EA6" w:rsidRPr="00344D47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4E4EA6" w:rsidRPr="00344D47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E4EA6" w:rsidRPr="00344D47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Default="004E4EA6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45245C" w:rsidRDefault="004E4EA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4E4EA6" w:rsidRPr="00C356D4" w:rsidTr="008469E2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123CF3" w:rsidRDefault="004E4EA6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4E4EA6" w:rsidRDefault="004E4EA6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Default="004E4EA6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4E4EA6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4E4EA6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4E4EA6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Default="004E4EA6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9A22EF" w:rsidRDefault="004E4EA6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4E4EA6" w:rsidRPr="00123CF3" w:rsidRDefault="004E4EA6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02140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4E4EA6" w:rsidRPr="009A22EF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4E4EA6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4E4EA6" w:rsidRPr="00C02140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9A22EF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4E4EA6" w:rsidRPr="009A22EF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4E4EA6" w:rsidRDefault="004E4EA6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02140" w:rsidRDefault="004E4EA6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1C6C5A" w:rsidRDefault="004E4EA6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4E4EA6" w:rsidRPr="001C6C5A" w:rsidRDefault="004E4EA6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4E4EA6" w:rsidRPr="001C6C5A" w:rsidRDefault="004E4EA6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4E4EA6" w:rsidRPr="00123CF3" w:rsidRDefault="004E4EA6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02140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4E4EA6" w:rsidRPr="009A22EF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4E4EA6" w:rsidRPr="009A22EF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4E4EA6" w:rsidRPr="009A22EF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4E4EA6" w:rsidRPr="009A22EF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4E4EA6" w:rsidRPr="009A22EF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4E4EA6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4E4EA6" w:rsidRPr="00EE7B93" w:rsidRDefault="004E4EA6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4E4EA6" w:rsidRPr="001315C6" w:rsidRDefault="004E4EA6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9A22EF" w:rsidRDefault="004E4EA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4E4EA6" w:rsidRPr="009A22EF" w:rsidRDefault="004E4EA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4E4EA6" w:rsidRPr="009A22EF" w:rsidRDefault="004E4EA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4E4EA6" w:rsidRPr="009A22EF" w:rsidRDefault="004E4EA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4E4EA6" w:rsidRPr="009A22EF" w:rsidRDefault="004E4EA6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4E4EA6" w:rsidRDefault="004E4EA6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4E4EA6" w:rsidRDefault="004E4EA6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4E4EA6" w:rsidRDefault="004E4EA6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E4EA6" w:rsidRPr="00C02140" w:rsidRDefault="004E4EA6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495466" w:rsidRDefault="004E4EA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123CF3" w:rsidRDefault="004E4EA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95466" w:rsidRDefault="004E4EA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4E4EA6" w:rsidRPr="00C02140" w:rsidRDefault="004E4EA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4E4EA6" w:rsidRPr="00495466" w:rsidRDefault="004E4EA6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4E4EA6" w:rsidRPr="00495466" w:rsidRDefault="004E4EA6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4E4EA6" w:rsidRPr="00495466" w:rsidRDefault="004E4EA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4E4EA6" w:rsidRPr="001315C6" w:rsidRDefault="004E4EA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4E4EA6" w:rsidRDefault="004E4EA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4E4EA6" w:rsidRDefault="004E4EA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4E4EA6" w:rsidRDefault="004E4EA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C02140" w:rsidRDefault="004E4EA6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495466" w:rsidRDefault="004E4EA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Pr="00495466" w:rsidRDefault="004E4EA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123CF3" w:rsidRDefault="004E4EA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02140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4E4EA6" w:rsidRPr="007D326C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4E4EA6" w:rsidRPr="00A12F2E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4E4EA6" w:rsidRPr="001315C6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E4EA6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4E4EA6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0" w:type="auto"/>
            <w:shd w:val="clear" w:color="auto" w:fill="FFFFFF"/>
          </w:tcPr>
          <w:p w:rsidR="004E4EA6" w:rsidRPr="00C02140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123CF3" w:rsidRDefault="004E4EA6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02140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4E4EA6" w:rsidRPr="00D17028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4E4EA6" w:rsidRPr="001315C6" w:rsidRDefault="004E4EA6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4E4EA6" w:rsidRPr="00D17028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4E4EA6" w:rsidRDefault="004E4EA6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4E4EA6" w:rsidRPr="00C02140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4E4EA6" w:rsidRPr="00D17028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D17028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4E4EA6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4E4EA6" w:rsidRPr="00D17028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4E4EA6" w:rsidRPr="00D17028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4E4EA6" w:rsidRPr="00D17028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4E4EA6" w:rsidRPr="00D83A0E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4E4EA6" w:rsidRPr="00D83A0E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51E25" w:rsidRDefault="004E4EA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4E4EA6" w:rsidRPr="007D326C" w:rsidRDefault="004E4EA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4E4EA6" w:rsidRPr="00D83A0E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4E4EA6" w:rsidRPr="007D326C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4E4EA6" w:rsidRPr="007D326C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51E25" w:rsidRDefault="004E4EA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4E4EA6" w:rsidRPr="007D326C" w:rsidRDefault="004E4EA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4E4EA6" w:rsidRPr="007D326C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4E4EA6" w:rsidRPr="00E45117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4E4EA6" w:rsidRPr="007D326C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E4EA6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4E4EA6" w:rsidRPr="007D326C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C51E25" w:rsidRDefault="004E4EA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4E4EA6" w:rsidRPr="007D326C" w:rsidRDefault="004E4EA6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51E25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4EA6" w:rsidRPr="007D326C" w:rsidRDefault="004E4EA6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4E4EA6" w:rsidRPr="00D83A0E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4E4EA6" w:rsidRPr="00D83A0E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4E4EA6" w:rsidRPr="007D326C" w:rsidRDefault="004E4EA6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4E4EA6" w:rsidRPr="00C51E25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4E4EA6" w:rsidRPr="007D326C" w:rsidRDefault="004E4EA6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454182" w:rsidRDefault="004E4EA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Pr="007D326C" w:rsidRDefault="004E4EA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4E4EA6" w:rsidRPr="007D326C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E4EA6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4E4EA6" w:rsidRPr="007D326C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454182" w:rsidRDefault="004E4EA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4E4EA6" w:rsidRPr="00454182" w:rsidRDefault="004E4EA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4E4EA6" w:rsidRPr="007D326C" w:rsidRDefault="004E4EA6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4E4EA6" w:rsidRPr="00D83A0E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4E4EA6" w:rsidRPr="007D326C" w:rsidRDefault="004E4EA6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4E4EA6" w:rsidRPr="00454182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4E4EA6" w:rsidRPr="007D326C" w:rsidRDefault="004E4EA6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4E4EA6" w:rsidRPr="00A12F2E" w:rsidRDefault="004E4EA6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4E4EA6" w:rsidRPr="00A12F2E" w:rsidRDefault="004E4EA6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4E4EA6" w:rsidRPr="007D326C" w:rsidRDefault="004E4EA6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4E4EA6" w:rsidRPr="00A12F2E" w:rsidRDefault="004E4EA6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4E4EA6" w:rsidRDefault="004E4EA6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4E4EA6" w:rsidRPr="007D326C" w:rsidRDefault="004E4EA6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4E4EA6" w:rsidRPr="008C4E80" w:rsidRDefault="004E4EA6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4E4EA6" w:rsidRPr="008C4E80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4E4EA6" w:rsidRPr="007D326C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E4EA6" w:rsidRPr="007D326C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36E86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4E3EE4" w:rsidRDefault="004E4EA6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E4EA6" w:rsidRPr="00736E86" w:rsidRDefault="004E4EA6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736E86" w:rsidRDefault="004E4EA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E4EA6" w:rsidRPr="00736E8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4E4EA6" w:rsidRPr="00C356D4" w:rsidTr="008469E2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4E4EA6" w:rsidRDefault="004E4EA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7D326C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7D326C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4E4EA6" w:rsidRPr="00324232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4E4EA6" w:rsidRPr="00324232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4E4EA6" w:rsidRPr="00324232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Pr="00324232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4E4EA6" w:rsidRPr="00324232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4E4EA6" w:rsidRPr="00324232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4E4EA6" w:rsidRPr="00324232" w:rsidRDefault="004E4EA6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4E4EA6" w:rsidRPr="007D326C" w:rsidRDefault="004E4EA6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324232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24232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24232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7D326C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24232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324232" w:rsidRDefault="004E4EA6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4E4EA6" w:rsidRPr="00324232" w:rsidRDefault="004E4EA6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4E4EA6" w:rsidRPr="00324232" w:rsidRDefault="004E4EA6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4E4EA6" w:rsidRPr="00324232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24232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7D326C" w:rsidRDefault="004E4EA6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Pr="00C04770" w:rsidRDefault="004E4EA6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324232" w:rsidRDefault="004E4EA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4E4EA6" w:rsidRPr="00E2425F" w:rsidRDefault="004E4EA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4E4EA6" w:rsidRPr="00E2425F" w:rsidRDefault="004E4EA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4E4EA6" w:rsidRPr="00E2425F" w:rsidRDefault="004E4EA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4E4EA6" w:rsidRDefault="004E4EA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4E4EA6" w:rsidRPr="00E2425F" w:rsidRDefault="004E4EA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4E4EA6" w:rsidRDefault="004E4EA6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4E4EA6" w:rsidRPr="00E2425F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E2425F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E2425F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E2425F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24232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4E4EA6" w:rsidRPr="007D326C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C85168" w:rsidRDefault="004E4EA6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4E4EA6" w:rsidRPr="0091617D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4E4EA6" w:rsidRPr="0091617D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91617D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E4EA6" w:rsidRPr="00C85168" w:rsidRDefault="004E4EA6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E2425F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4E4EA6" w:rsidRPr="00A23EE7" w:rsidRDefault="004E4EA6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4E4EA6" w:rsidRPr="00C85168" w:rsidRDefault="004E4EA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4E4EA6" w:rsidRPr="00C356D4" w:rsidTr="008469E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E4EA6" w:rsidRDefault="004E4EA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4E4EA6" w:rsidRDefault="004E4EA6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8D67ED" w:rsidRDefault="004E4EA6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4E4EA6" w:rsidRPr="00125F97" w:rsidRDefault="004E4EA6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125F97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Pr="00125F97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4E4EA6" w:rsidRPr="00125F97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E4EA6" w:rsidRPr="00125F97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4E4EA6" w:rsidRDefault="004E4EA6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4E4EA6" w:rsidRPr="00125F97" w:rsidRDefault="004E4EA6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4E4EA6" w:rsidRPr="00125F97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4E4EA6" w:rsidRPr="00125F97" w:rsidRDefault="004E4EA6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4E4EA6" w:rsidRPr="00DA7E4F" w:rsidRDefault="004E4EA6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4E4EA6" w:rsidRPr="00C356D4" w:rsidTr="008469E2">
        <w:trPr>
          <w:trHeight w:val="6250"/>
        </w:trPr>
        <w:tc>
          <w:tcPr>
            <w:tcW w:w="0" w:type="auto"/>
            <w:shd w:val="clear" w:color="auto" w:fill="auto"/>
          </w:tcPr>
          <w:p w:rsidR="004E4EA6" w:rsidRDefault="004E4EA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2E0AA7" w:rsidRDefault="004E4EA6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4E4EA6" w:rsidRDefault="004E4EA6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8D67ED" w:rsidRDefault="004E4EA6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4E4EA6" w:rsidRPr="0053500B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4E4EA6" w:rsidRPr="0053500B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4E4EA6" w:rsidRPr="006B7835" w:rsidRDefault="004E4EA6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4E4EA6" w:rsidRPr="006B7835" w:rsidRDefault="004E4EA6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6B7835" w:rsidRDefault="004E4EA6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4E4EA6" w:rsidRPr="006B7835" w:rsidRDefault="004E4EA6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82647B" w:rsidRDefault="004E4EA6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4E4EA6" w:rsidRPr="0082647B" w:rsidRDefault="004E4EA6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4E4EA6" w:rsidRPr="0082647B" w:rsidRDefault="004E4EA6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4E4EA6" w:rsidRPr="0082647B" w:rsidRDefault="004E4EA6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4E4EA6" w:rsidRPr="00030FB8" w:rsidRDefault="004E4EA6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4E4EA6" w:rsidRPr="00D83A0E" w:rsidRDefault="004E4EA6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30FB8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4E4EA6" w:rsidRDefault="004E4EA6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4E4EA6" w:rsidRPr="00C356D4" w:rsidTr="008469E2">
        <w:tc>
          <w:tcPr>
            <w:tcW w:w="0" w:type="auto"/>
            <w:shd w:val="clear" w:color="auto" w:fill="auto"/>
          </w:tcPr>
          <w:p w:rsidR="004E4EA6" w:rsidRDefault="004E4EA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Pr="002E0AA7" w:rsidRDefault="004E4EA6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D77C52" w:rsidRDefault="004E4EA6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4E4EA6" w:rsidRPr="00484B56" w:rsidRDefault="004E4EA6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4E4EA6" w:rsidRPr="00484B56" w:rsidRDefault="004E4EA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4E4EA6" w:rsidRPr="00484B56" w:rsidRDefault="004E4EA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4E4EA6" w:rsidRDefault="004E4EA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4E4EA6" w:rsidRPr="00484B56" w:rsidRDefault="004E4EA6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lastRenderedPageBreak/>
              <w:t>Liczba instytucji w których pilotażowo wdrożono model współpracy międzysektorowej na rzecz równości szans płci</w:t>
            </w:r>
          </w:p>
          <w:p w:rsidR="004E4EA6" w:rsidRPr="00F62F46" w:rsidRDefault="004E4EA6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4E4EA6" w:rsidRPr="00F62F46" w:rsidRDefault="004E4EA6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4E4EA6" w:rsidRPr="00F62F46" w:rsidRDefault="004E4EA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</w:t>
            </w:r>
            <w:r w:rsidRPr="00F62F46">
              <w:rPr>
                <w:sz w:val="18"/>
                <w:szCs w:val="18"/>
              </w:rPr>
              <w:lastRenderedPageBreak/>
              <w:t>rekomendacji w zakresie równości szans płci w ramach wojewódzkich strategii w zakresie polityki społecznej</w:t>
            </w:r>
          </w:p>
          <w:p w:rsidR="004E4EA6" w:rsidRPr="00F62F46" w:rsidRDefault="004E4EA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4E4EA6" w:rsidRPr="00484B56" w:rsidRDefault="004E4EA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4E4EA6" w:rsidRDefault="004E4EA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Opracowany model współpracy </w:t>
            </w:r>
            <w:r w:rsidRPr="00F62F46">
              <w:rPr>
                <w:sz w:val="18"/>
                <w:szCs w:val="18"/>
              </w:rPr>
              <w:lastRenderedPageBreak/>
              <w:t>międzysektorowej na rzecz równości szans płci</w:t>
            </w:r>
          </w:p>
          <w:p w:rsidR="004E4EA6" w:rsidRPr="00154EAB" w:rsidRDefault="004E4EA6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4E4EA6" w:rsidRPr="00221B2A" w:rsidRDefault="004E4EA6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E4EA6" w:rsidRPr="00814438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E4EA6" w:rsidRDefault="004E4EA6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4E4EA6" w:rsidRPr="00656AA9" w:rsidRDefault="004E4EA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E4EA6" w:rsidRPr="00656AA9" w:rsidRDefault="004E4EA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Pr="00656AA9" w:rsidRDefault="004E4EA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E4EA6" w:rsidRDefault="004E4EA6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Pr="00154EAB" w:rsidRDefault="004E4EA6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4E4EA6" w:rsidRPr="000D40E5" w:rsidRDefault="004E4EA6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4E4EA6" w:rsidRPr="000F0731" w:rsidRDefault="004E4EA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4E4EA6" w:rsidRPr="00C356D4" w:rsidTr="008469E2">
        <w:tc>
          <w:tcPr>
            <w:tcW w:w="0" w:type="auto"/>
            <w:shd w:val="clear" w:color="auto" w:fill="auto"/>
          </w:tcPr>
          <w:p w:rsidR="004E4EA6" w:rsidRDefault="004E4EA6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4E4EA6" w:rsidRDefault="004E4EA6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4E4EA6" w:rsidRDefault="004E4EA6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4E4EA6" w:rsidRPr="00221B2A" w:rsidRDefault="004E4EA6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4E4EA6" w:rsidRPr="00221B2A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4E4EA6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E4EA6" w:rsidRPr="00221B2A" w:rsidRDefault="004E4EA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4E4EA6" w:rsidRPr="00221B2A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4E4EA6" w:rsidRPr="00221B2A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Pr="00221B2A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4E4EA6" w:rsidRPr="00F62F46" w:rsidRDefault="004E4EA6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4E4EA6" w:rsidRPr="00F62F46" w:rsidRDefault="004E4EA6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przygotowanych do realizacji ramowych programów 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4E4EA6" w:rsidRPr="00D26020" w:rsidRDefault="004E4EA6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4E4EA6" w:rsidRDefault="004E4EA6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4E4EA6" w:rsidRPr="000D40E5" w:rsidRDefault="004E4EA6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4E4EA6" w:rsidRDefault="004E4EA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4E4EA6" w:rsidRPr="000F0731" w:rsidRDefault="004E4EA6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585D27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585D27" w:rsidRDefault="004E4EA6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820DB" w:rsidRDefault="004E4EA6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585D27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585D27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585D27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585D27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4E4EA6" w:rsidRPr="000820DB" w:rsidRDefault="004E4EA6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820DB" w:rsidRDefault="004E4EA6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E4EA6" w:rsidRPr="000820DB" w:rsidRDefault="004E4EA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820DB" w:rsidRDefault="004E4EA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820DB" w:rsidRDefault="004E4EA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820DB" w:rsidRDefault="004E4EA6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820DB" w:rsidRDefault="004E4EA6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977F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przedmiotów (na każdym etapie edukacyjnym), dla których opracowano przykładowe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nauczania wraz ze scenariuszami lekcji.</w:t>
            </w:r>
          </w:p>
          <w:p w:rsidR="004E4EA6" w:rsidRDefault="004E4EA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4E4EA6" w:rsidRDefault="004E4EA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820DB" w:rsidRDefault="004E4EA6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4E4EA6" w:rsidRPr="00585D27" w:rsidRDefault="004E4EA6" w:rsidP="00585D27"/>
          <w:p w:rsidR="004E4EA6" w:rsidRDefault="004E4EA6" w:rsidP="00F977F6">
            <w:pPr>
              <w:rPr>
                <w:lang w:eastAsia="pl-PL"/>
              </w:rPr>
            </w:pPr>
          </w:p>
          <w:p w:rsidR="004E4EA6" w:rsidRDefault="004E4EA6" w:rsidP="00F977F6">
            <w:pPr>
              <w:rPr>
                <w:lang w:eastAsia="pl-PL"/>
              </w:rPr>
            </w:pPr>
          </w:p>
          <w:p w:rsidR="004E4EA6" w:rsidRDefault="004E4EA6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4E4EA6" w:rsidRDefault="004E4EA6" w:rsidP="00585D27">
            <w:pPr>
              <w:rPr>
                <w:lang w:eastAsia="pl-PL"/>
              </w:rPr>
            </w:pPr>
          </w:p>
          <w:p w:rsidR="004E4EA6" w:rsidRDefault="004E4EA6" w:rsidP="00585D27">
            <w:pPr>
              <w:rPr>
                <w:lang w:eastAsia="pl-PL"/>
              </w:rPr>
            </w:pPr>
          </w:p>
          <w:p w:rsidR="004E4EA6" w:rsidRPr="00585D27" w:rsidRDefault="004E4EA6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820DB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2397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2C3638" w:rsidRDefault="004E4EA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2C3638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2C3638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C230A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4E4EA6" w:rsidRPr="00423976" w:rsidRDefault="004E4EA6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2C3638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2C3638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2C3638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2397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23976" w:rsidRDefault="004E4EA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, zagraniczne </w:t>
            </w:r>
            <w:r w:rsidRPr="00B21A4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Krajowa Szkoła Administracji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42397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42397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21A46" w:rsidRDefault="004E4EA6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</w:t>
            </w:r>
            <w:r w:rsidRPr="00B21A4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21A46" w:rsidRDefault="004E4EA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 xml:space="preserve">Liczba osób, które nabyły kompetencje zawodowe lub kluczowe po opuszczeniu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programu</w:t>
            </w:r>
          </w:p>
          <w:p w:rsidR="004E4EA6" w:rsidRPr="00B21A46" w:rsidRDefault="004E4EA6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21A46" w:rsidRDefault="004E4EA6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</w:t>
            </w:r>
            <w:r w:rsidRPr="002379F7">
              <w:rPr>
                <w:rFonts w:ascii="Arial" w:hAnsi="Arial" w:cs="Arial"/>
                <w:b/>
                <w:sz w:val="18"/>
                <w:szCs w:val="18"/>
              </w:rPr>
              <w:lastRenderedPageBreak/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21A4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21A4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21A46" w:rsidRDefault="004E4EA6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4E4EA6" w:rsidRDefault="004E4EA6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4E4EA6" w:rsidRPr="001C1D2E" w:rsidRDefault="004E4EA6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 xml:space="preserve">Liczba przedstawicieli kadry kierowniczej systemu oświaty </w:t>
            </w:r>
            <w:r w:rsidRPr="002379F7">
              <w:rPr>
                <w:rFonts w:ascii="Arial" w:hAnsi="Arial" w:cs="Arial"/>
                <w:sz w:val="18"/>
                <w:szCs w:val="18"/>
              </w:rPr>
              <w:lastRenderedPageBreak/>
              <w:t>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11388" w:rsidRDefault="004E4EA6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interesariuszy systemu na poziomie krajowym i regionalnym </w:t>
            </w:r>
          </w:p>
          <w:p w:rsidR="004E4EA6" w:rsidRPr="002379F7" w:rsidRDefault="004E4EA6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1354" w:rsidRDefault="004E4EA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1354" w:rsidRDefault="004E4EA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1354" w:rsidRDefault="004E4EA6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E5F56" w:rsidRDefault="004E4EA6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5060D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57FA7" w:rsidRDefault="004E4EA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nadających kwalifikacje i zapewniających jakość nadawania kwalifikacji </w:t>
            </w:r>
          </w:p>
          <w:p w:rsidR="004E4EA6" w:rsidRPr="002379F7" w:rsidRDefault="004E4EA6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1354" w:rsidRDefault="004E4EA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1354" w:rsidRDefault="004E4EA6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1354" w:rsidRDefault="004E4EA6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4E4EA6" w:rsidRDefault="004E4EA6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Liczba kwalifikacji cząstkowych spoza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systemu oświaty i szkolnictwa wyższego wpisanych do ZRK</w:t>
            </w:r>
          </w:p>
          <w:p w:rsidR="004E4EA6" w:rsidRPr="00C57FA7" w:rsidRDefault="004E4EA6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4E4EA6" w:rsidRPr="00C11388" w:rsidRDefault="004E4EA6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5060D" w:rsidRDefault="004E4EA6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Pełnomocnik Rządu do Spraw Osób Niepełnosprawnych – Biuro Pełnomocnika Rządu do Spraw Osób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Niepełnosprawnych w </w:t>
            </w:r>
            <w:proofErr w:type="spellStart"/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lastRenderedPageBreak/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4E4EA6" w:rsidRPr="001A57BC" w:rsidRDefault="004E4EA6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Liczba wypracowanych instrumentów wspierających zatrudnienie i utrzymanie się na rynku pracy osób niepełnosprawnych</w:t>
            </w:r>
          </w:p>
          <w:p w:rsidR="004E4EA6" w:rsidRPr="001A57BC" w:rsidRDefault="004E4EA6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4E4EA6" w:rsidRPr="001A57BC" w:rsidRDefault="004E4EA6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Liczba wdrożonych instrumentów, wspierających zatrudnienie i utrzymanie się na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1</w:t>
            </w: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D0F24" w:rsidRDefault="004E4EA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4E4EA6" w:rsidRPr="004B3EC0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D0F24" w:rsidRDefault="004E4EA6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 xml:space="preserve">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4E4EA6" w:rsidRPr="004B3EC0" w:rsidRDefault="004E4EA6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</w:t>
            </w: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4E4EA6" w:rsidRPr="004B3EC0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 xml:space="preserve">partnerem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746FD" w:rsidRDefault="004E4EA6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4E4EA6" w:rsidRDefault="004E4EA6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Liczba osób, które podniosły </w:t>
            </w: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kompetencje w zakresie  znajomości języka obcego.</w:t>
            </w:r>
          </w:p>
          <w:p w:rsidR="004E4EA6" w:rsidRDefault="004E4EA6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4E4EA6" w:rsidRPr="004B3EC0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 na obszarach defaworyzowanych, o malej gęstości zaludnienia (zgodnie z klasyfikacją 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E6FE0" w:rsidRDefault="004E4EA6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A7CA7" w:rsidRDefault="004E4EA6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E6FE0" w:rsidRDefault="004E4EA6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E6FE0" w:rsidRDefault="004E4EA6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4E4EA6" w:rsidRPr="007E6FE0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15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E6FE0" w:rsidRDefault="004E4EA6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E6FE0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E6FE0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C5145" w:rsidRDefault="004E4EA6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C5145" w:rsidRDefault="004E4EA6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Akademia Menedżera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3407E" w:rsidRDefault="004E4EA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C1FF9" w:rsidRDefault="004E4EA6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7230F" w:rsidRDefault="004E4EA6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</w:t>
            </w:r>
            <w:r w:rsidRPr="00E7230F">
              <w:rPr>
                <w:sz w:val="18"/>
                <w:szCs w:val="18"/>
                <w:lang w:val="pl-PL"/>
              </w:rPr>
              <w:lastRenderedPageBreak/>
              <w:t xml:space="preserve">objętych wsparciem w zakresie procesów innowacyjnych </w:t>
            </w:r>
          </w:p>
          <w:p w:rsidR="004E4EA6" w:rsidRPr="00C9716C" w:rsidRDefault="004E4EA6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zakresie procesów innowacyjnych </w:t>
            </w:r>
          </w:p>
          <w:p w:rsidR="004E4EA6" w:rsidRPr="00C9716C" w:rsidRDefault="004E4EA6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szkoleniowo-doradczych </w:t>
            </w:r>
          </w:p>
          <w:p w:rsidR="004E4EA6" w:rsidRPr="007C1FF9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– 1100 (w tym pracowników dużych firm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275)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4E4EA6" w:rsidRDefault="004E4EA6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27FDC" w:rsidRDefault="004E4EA6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lastRenderedPageBreak/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27FDC" w:rsidRDefault="004E4EA6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27FDC" w:rsidRDefault="004E4EA6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C5145" w:rsidRDefault="004E4EA6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</w:t>
            </w:r>
            <w:r w:rsidRPr="00EC5145">
              <w:rPr>
                <w:bCs/>
                <w:sz w:val="18"/>
                <w:szCs w:val="18"/>
                <w:lang w:val="pl-PL"/>
              </w:rPr>
              <w:lastRenderedPageBreak/>
              <w:t xml:space="preserve">bez pracy na regionalnym rynku pracy - projekty pozakonkursowe. </w:t>
            </w:r>
          </w:p>
          <w:p w:rsidR="004E4EA6" w:rsidRDefault="004E4EA6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C5145" w:rsidRDefault="004E4EA6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</w:t>
            </w:r>
            <w:r w:rsidRPr="00EC5145">
              <w:rPr>
                <w:rFonts w:ascii="Arial" w:hAnsi="Arial" w:cs="Arial"/>
                <w:sz w:val="18"/>
                <w:szCs w:val="18"/>
              </w:rPr>
              <w:lastRenderedPageBreak/>
              <w:t>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3407E" w:rsidRDefault="004E4EA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lastRenderedPageBreak/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4E4EA6" w:rsidRDefault="004E4EA6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C1FF9" w:rsidRDefault="004E4EA6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lastRenderedPageBreak/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4E4EA6" w:rsidRPr="007E6FE0" w:rsidRDefault="004E4EA6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lastRenderedPageBreak/>
              <w:t xml:space="preserve">16 381 411,00 </w:t>
            </w:r>
          </w:p>
          <w:p w:rsidR="004E4EA6" w:rsidRPr="007E6FE0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lastRenderedPageBreak/>
              <w:t xml:space="preserve">16 381 411,00 </w:t>
            </w:r>
          </w:p>
          <w:p w:rsidR="004E4EA6" w:rsidRPr="007E6FE0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</w:t>
            </w:r>
            <w:r w:rsidRPr="007C1FF9">
              <w:rPr>
                <w:sz w:val="18"/>
                <w:szCs w:val="18"/>
                <w:lang w:val="pl-PL"/>
              </w:rPr>
              <w:lastRenderedPageBreak/>
              <w:t xml:space="preserve">programu. </w:t>
            </w:r>
          </w:p>
          <w:p w:rsidR="004E4EA6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4E4EA6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7C1FF9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4E4EA6" w:rsidRPr="007C1FF9" w:rsidRDefault="004E4EA6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7E6FE0" w:rsidRDefault="004E4EA6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1604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4E4EA6" w:rsidRPr="007E6FE0" w:rsidRDefault="004E4EA6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4E4EA6" w:rsidRPr="007E6FE0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C1FF9" w:rsidRDefault="004E4EA6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lastRenderedPageBreak/>
              <w:t xml:space="preserve">31.12.2018 r. </w:t>
            </w:r>
          </w:p>
          <w:p w:rsidR="004E4EA6" w:rsidRPr="007E6FE0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 xml:space="preserve">Wsparcie osób młodych pozostających bez pracy na regionalnym rynku pracy –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projekty pozakonkursowe.</w:t>
            </w:r>
          </w:p>
          <w:p w:rsidR="004E4EA6" w:rsidRPr="00D844D0" w:rsidRDefault="004E4EA6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D844D0" w:rsidRDefault="004E4EA6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 xml:space="preserve">Aktywizacja zawodowa osób bezrobotnych w wieku 18-29 lat w ramach 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D844D0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D844D0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931E3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Działania 1.1 Wsparcie osób młodych pozostających bez pracy na regionalnym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rynku pracy - projekty pozakonkursowe/</w:t>
            </w:r>
          </w:p>
          <w:p w:rsidR="004E4EA6" w:rsidRPr="00D844D0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844D0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0931E3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4E4EA6" w:rsidRPr="000931E3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931E3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 Poddziałanie 1.1.1 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931E3" w:rsidRDefault="004E4EA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Projekty powiatowych urzędów pracy województwa podlaskiego współfinansowane z Europejskiego Funduszu Społecznego w ramach Osi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0931E3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0931E3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4E4EA6" w:rsidRPr="000931E3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4E4EA6" w:rsidRPr="0026166A" w:rsidRDefault="004E4EA6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 xml:space="preserve">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26166A" w:rsidRDefault="004E4EA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26166A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Wojewódzki Urząd Pracy w Kielcach pełniący funkcję Instytucji Pośredniczącej w ramach Programu Operacyjnego Wiedza Edukacja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26166A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31E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bezrobotnych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FD08E5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0931E3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52992" w:rsidRDefault="004E4EA6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52992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52992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pozakonkursowe/Poddziałanie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D08E5" w:rsidRDefault="004E4EA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D08E5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D08E5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CA2057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267B" w:rsidRDefault="004E4EA6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lastRenderedPageBreak/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267B" w:rsidRDefault="004E4EA6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 xml:space="preserve">Podnoszenie kompetencji służb bezpieczeństwa państwa, pracowników administracji publicznej i ośrodków naukowo-badawczych oraz rozwój ich </w:t>
            </w:r>
            <w:r w:rsidRPr="00A70529">
              <w:rPr>
                <w:sz w:val="18"/>
                <w:szCs w:val="18"/>
                <w:lang w:val="pl-PL"/>
              </w:rPr>
              <w:lastRenderedPageBreak/>
              <w:t>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70529" w:rsidRDefault="004E4EA6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26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70529" w:rsidRDefault="004E4EA6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70529" w:rsidRDefault="004E4EA6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70529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4E4EA6" w:rsidRDefault="004E4EA6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5D4915" w:rsidRDefault="004E4EA6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4E4EA6" w:rsidRPr="00BE267B" w:rsidRDefault="004E4EA6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92ABE" w:rsidRDefault="004E4EA6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92ABE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92ABE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Poddziałanie 1.1.1 Wsparcie udzielane z Europejskiego Funduszu Społecznego</w:t>
            </w:r>
          </w:p>
          <w:p w:rsidR="004E4EA6" w:rsidRPr="00195CD9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</w:t>
            </w:r>
            <w:r w:rsidRPr="00195CD9">
              <w:rPr>
                <w:rFonts w:ascii="Arial" w:hAnsi="Arial" w:cs="Arial"/>
                <w:b/>
                <w:sz w:val="18"/>
                <w:szCs w:val="18"/>
              </w:rPr>
              <w:lastRenderedPageBreak/>
              <w:t>NY Z WYKAZU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 xml:space="preserve">Aktywizacja osób młodych pozostających bez pracy w powiecie X </w:t>
            </w:r>
          </w:p>
          <w:p w:rsidR="004E4EA6" w:rsidRPr="001A57BC" w:rsidRDefault="004E4EA6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A57BC" w:rsidRDefault="004E4EA6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4E4EA6" w:rsidRPr="001A57BC" w:rsidRDefault="004E4EA6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30%</w:t>
            </w: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4 150</w:t>
            </w: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4E4EA6" w:rsidRPr="001A57BC" w:rsidRDefault="004E4EA6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4E4EA6" w:rsidRPr="001A57BC" w:rsidRDefault="004E4EA6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367A9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2EEB" w:rsidRDefault="004E4EA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367A9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367A9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367A9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367A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4E4EA6" w:rsidRDefault="004E4EA6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4E4EA6" w:rsidRPr="00F92EEB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Pr="00002C81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367A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367A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367A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2EEB" w:rsidRDefault="004E4EA6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367A9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82647B" w:rsidRDefault="004E4EA6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4E4EA6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 xml:space="preserve">Liczba zadań </w:t>
            </w:r>
            <w:r w:rsidRPr="0082647B">
              <w:rPr>
                <w:sz w:val="20"/>
                <w:szCs w:val="20"/>
                <w:lang w:val="pl-PL"/>
              </w:rPr>
              <w:lastRenderedPageBreak/>
              <w:t>egzaminacyjnych dla egzaminów zawodowych opracowanych dzięki EFS we współpracy z pracodawcami</w:t>
            </w:r>
          </w:p>
          <w:p w:rsidR="004E4EA6" w:rsidRDefault="004E4EA6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4E4EA6" w:rsidRPr="00F92EEB" w:rsidRDefault="004E4EA6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2EEB" w:rsidRDefault="004E4EA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8264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4E4EA6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9A6EA6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 xml:space="preserve">Liczba odebranych i udostępnionych w </w:t>
            </w:r>
            <w:r w:rsidRPr="0082647B">
              <w:rPr>
                <w:sz w:val="18"/>
                <w:szCs w:val="18"/>
                <w:lang w:val="pl-PL"/>
              </w:rPr>
              <w:lastRenderedPageBreak/>
              <w:t>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E24C9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E74E4" w:rsidRDefault="004E4EA6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82647B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4E4EA6" w:rsidRDefault="004E4EA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E4EA6" w:rsidRDefault="004E4EA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 xml:space="preserve">Liczba pracowników poradni psychologiczno-pedagogicznych przeszkolonych ze stosowania narzędzi do pracy z uczniami o specjalnych potrzebach 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edukacyjnych</w:t>
            </w:r>
          </w:p>
          <w:p w:rsidR="004E4EA6" w:rsidRDefault="004E4EA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E4EA6" w:rsidRPr="00DE74E4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4A129F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4A129F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4A129F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213E9" w:rsidRDefault="004E4EA6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Ministerstwo Rodziny, Pracy i Polityki 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51861" w:rsidRDefault="004E4EA6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51861" w:rsidRDefault="004E4EA6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4E4EA6" w:rsidRDefault="004E4EA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biernych zawodowo, nieuczestniczących w kształceniu lub szkoleniu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programie.</w:t>
            </w:r>
          </w:p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D213E9" w:rsidRDefault="004E4EA6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</w:t>
            </w: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(EDUGEN) </w:t>
            </w:r>
          </w:p>
          <w:p w:rsidR="004E4EA6" w:rsidRPr="00A36D33" w:rsidRDefault="004E4EA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A6" w:rsidRPr="00276B2C" w:rsidRDefault="004E4EA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lastRenderedPageBreak/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C6020" w:rsidRDefault="004E4EA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2B7DD5" w:rsidRDefault="004E4EA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dzięki współpracy z partnerami zagranicznymi w programie wdrożyły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>nowe rozwiązania</w:t>
            </w:r>
          </w:p>
          <w:p w:rsidR="004E4EA6" w:rsidRPr="002B7DD5" w:rsidRDefault="004E4EA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4E4EA6" w:rsidRPr="007C0DF9" w:rsidRDefault="004E4EA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Master of Business Administration o specjalności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nabyły kompetencje zawodowe lub kluczowe po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4E4EA6" w:rsidRPr="00A36D33" w:rsidRDefault="004E4EA6" w:rsidP="00251576">
            <w:pPr>
              <w:pStyle w:val="Default"/>
              <w:ind w:left="232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81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przestrzennego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1.Liczba opracowanych programów edukacyjno-szkoleniowych ukierunkowanych na podnoszenie kompetencji i wiedzy w zakresie wdrażania infrastruktury informacji przestrzennej.</w:t>
            </w:r>
          </w:p>
          <w:p w:rsidR="004E4EA6" w:rsidRPr="00A36D33" w:rsidRDefault="004E4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Default="004E4EA6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</w:t>
            </w:r>
            <w:r w:rsidRPr="00476FFD">
              <w:rPr>
                <w:sz w:val="18"/>
                <w:szCs w:val="18"/>
                <w:lang w:val="pl-PL"/>
              </w:rPr>
              <w:lastRenderedPageBreak/>
              <w:t xml:space="preserve">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4E4EA6" w:rsidRPr="00A36D33" w:rsidRDefault="004E4EA6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, monitoringu Infrastruktury Informacji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Przestrzennej i udostępniania danych przestrzennych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A6715" w:rsidRDefault="004E4EA6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A6715" w:rsidRDefault="004E4EA6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F7100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F7100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A45BA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C466A" w:rsidDel="002B445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C466A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F7100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4E4EA6" w:rsidRPr="00AC466A" w:rsidRDefault="004E4EA6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C466A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Pr="00AF7100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4A45BA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4A45BA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C466A" w:rsidRDefault="004E4EA6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A45BA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21D43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 xml:space="preserve">AKADEMIA ZARZĄDZANIA W ADMINISTRACJI PUBLICZNEJ  (I STOPIEŃ - ZARZĄDZANIE OPERACYJNE) - </w:t>
            </w:r>
            <w:r w:rsidRPr="00E21D43">
              <w:rPr>
                <w:sz w:val="18"/>
                <w:szCs w:val="18"/>
                <w:lang w:val="pl-PL"/>
              </w:rPr>
              <w:lastRenderedPageBreak/>
              <w:t>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Administracji Publicznej </w:t>
            </w:r>
          </w:p>
          <w:p w:rsidR="004E4EA6" w:rsidRPr="00A36D33" w:rsidRDefault="004E4EA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im. Prezydenta Rzeczypospolitej Polskiej Lecha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A45B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E4EA6" w:rsidRPr="00A36D33" w:rsidRDefault="004E4EA6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F7100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E4EA6" w:rsidRPr="00A36D33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ramach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108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21D43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>, 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E4EA6" w:rsidRPr="00A36D33" w:rsidRDefault="004E4EA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A45B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4E4EA6" w:rsidRPr="00A36D33" w:rsidRDefault="004E4EA6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F7100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E4EA6" w:rsidRPr="00A36D33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ramach programów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E21D43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A45BA" w:rsidRDefault="004E4EA6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A45B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B588A" w:rsidRDefault="004E4EA6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F7100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4E4EA6" w:rsidRPr="00A36D33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  <w:p w:rsidR="004E4EA6" w:rsidRDefault="004E4EA6" w:rsidP="00A36D33">
            <w:pPr>
              <w:pStyle w:val="Akapitzlist"/>
              <w:rPr>
                <w:sz w:val="18"/>
                <w:szCs w:val="18"/>
              </w:rPr>
            </w:pPr>
          </w:p>
          <w:p w:rsidR="004E4EA6" w:rsidRPr="00A36D33" w:rsidRDefault="004E4EA6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klasyfikacji DEGURBA   </w:t>
            </w:r>
          </w:p>
          <w:p w:rsidR="004E4EA6" w:rsidRDefault="004E4EA6" w:rsidP="00A36D33">
            <w:pPr>
              <w:pStyle w:val="Akapitzlist"/>
              <w:rPr>
                <w:sz w:val="18"/>
                <w:szCs w:val="18"/>
              </w:rPr>
            </w:pPr>
          </w:p>
          <w:p w:rsidR="004E4EA6" w:rsidRPr="00A36D33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12600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C466A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6030F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0035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0035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4E4EA6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E4EA6" w:rsidRPr="0046030F" w:rsidRDefault="004E4EA6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0035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0035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6030F" w:rsidRDefault="004E4EA6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1583E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1583E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4E4EA6" w:rsidRDefault="004E4EA6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E4EA6" w:rsidRPr="00A07714" w:rsidRDefault="004E4EA6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zadań egzaminacyjnych dla egzaminów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zawodowych opracowanych we współpracy z pracodawcami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1583E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1583E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1583E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przedsiębiorstw i pracowników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446AE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446AE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446A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</w:t>
            </w:r>
            <w:r>
              <w:rPr>
                <w:sz w:val="18"/>
                <w:szCs w:val="18"/>
              </w:rPr>
              <w:t> </w:t>
            </w:r>
            <w:r w:rsidRPr="001E4D45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6,</w:t>
            </w:r>
            <w:r w:rsidRPr="001E4D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4E4EA6" w:rsidRPr="001E4D45" w:rsidRDefault="004E4EA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446AE" w:rsidRDefault="004E4EA6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Rozwojowych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 – 1700</w:t>
            </w:r>
          </w:p>
          <w:p w:rsidR="004E4EA6" w:rsidRPr="001E4D45" w:rsidRDefault="004E4EA6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</w:t>
            </w:r>
            <w:r w:rsidRPr="003446AE">
              <w:rPr>
                <w:rFonts w:ascii="Arial" w:hAnsi="Arial" w:cs="Arial"/>
                <w:sz w:val="18"/>
                <w:szCs w:val="18"/>
              </w:rPr>
              <w:lastRenderedPageBreak/>
              <w:t>projekty pozakonkursowe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lastRenderedPageBreak/>
              <w:t>Projekty powiatowych urzędów pracy współfinansowane z Europejskieg</w:t>
            </w:r>
            <w:r w:rsidRPr="003446AE">
              <w:rPr>
                <w:sz w:val="18"/>
                <w:szCs w:val="18"/>
                <w:lang w:val="pl-PL"/>
              </w:rPr>
              <w:lastRenderedPageBreak/>
              <w:t>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lastRenderedPageBreak/>
              <w:t>Instytucja Pośrednicząca</w:t>
            </w:r>
          </w:p>
          <w:p w:rsidR="004E4EA6" w:rsidRDefault="004E4EA6" w:rsidP="003446AE">
            <w:pPr>
              <w:rPr>
                <w:lang w:eastAsia="pl-PL"/>
              </w:rPr>
            </w:pPr>
          </w:p>
          <w:p w:rsidR="004E4EA6" w:rsidRPr="00A36D33" w:rsidRDefault="004E4EA6" w:rsidP="00A36D33">
            <w:r>
              <w:rPr>
                <w:lang w:eastAsia="pl-PL"/>
              </w:rPr>
              <w:t xml:space="preserve">WUP </w:t>
            </w:r>
            <w:r>
              <w:rPr>
                <w:lang w:eastAsia="pl-PL"/>
              </w:rPr>
              <w:lastRenderedPageBreak/>
              <w:t>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lastRenderedPageBreak/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4E4EA6" w:rsidRPr="003446AE" w:rsidRDefault="004E4EA6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bezrobotnych (łącznie z długotrwale bezrobotnymi) objętych wsparciem w programie</w:t>
            </w:r>
          </w:p>
          <w:p w:rsidR="004E4EA6" w:rsidRPr="003446AE" w:rsidRDefault="004E4EA6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Pr="003446AE" w:rsidRDefault="004E4EA6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09191C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94677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owe Poddziałanie 1.1.1 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D31E3" w:rsidRDefault="004E4EA6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>z Europejskie</w:t>
            </w:r>
            <w:r w:rsidRPr="00A36D33">
              <w:rPr>
                <w:b/>
                <w:sz w:val="18"/>
                <w:szCs w:val="18"/>
                <w:lang w:val="pl-PL"/>
              </w:rPr>
              <w:lastRenderedPageBreak/>
              <w:t xml:space="preserve">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D31E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446A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446AE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446AE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446A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 xml:space="preserve">z długotrwale bezrobotnymi)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4E4EA6" w:rsidRDefault="004E4EA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CD31E3" w:rsidRDefault="004E4EA6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4E4EA6" w:rsidRDefault="004E4EA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C2DC4" w:rsidRDefault="004E4EA6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osób młodych pozostających bez pracy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lastRenderedPageBreak/>
              <w:t>na regionalnym rynku pracy – projekty pozakonkursowe</w:t>
            </w:r>
          </w:p>
          <w:p w:rsidR="004E4EA6" w:rsidRPr="00CC2DC4" w:rsidRDefault="004E4EA6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 Europejskiego Funduszu Społecznego</w:t>
            </w:r>
          </w:p>
          <w:p w:rsidR="004E4EA6" w:rsidRPr="00987102" w:rsidRDefault="004E4EA6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F1D28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Realizacja projektów przez powiatowe urzędy pracy działające na </w:t>
            </w: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terenie województwa pomorskiego.</w:t>
            </w:r>
          </w:p>
          <w:p w:rsidR="004E4EA6" w:rsidRPr="00F4125C" w:rsidRDefault="004E4EA6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4125C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4125C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 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F4125C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4EA6" w:rsidRPr="00987102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87102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87102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87102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6C229B" w:rsidRDefault="004E4EA6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</w:t>
            </w: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 xml:space="preserve">młodych pozostających bez pracy na regionalnym rynku pracy – projekty pozakonkursowe </w:t>
            </w:r>
          </w:p>
          <w:p w:rsidR="004E4EA6" w:rsidRPr="00CC2DC4" w:rsidRDefault="004E4EA6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Poddziałanie nr.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F1D28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</w:t>
            </w: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D404D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D404D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poniżej 30 lat, które uzyskały kwalifikacje po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bezrobotnych (łącznie z długotrwale bezrobotnymi)  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4E4EA6" w:rsidRPr="00DD404D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4E4EA6" w:rsidRPr="006C229B" w:rsidRDefault="004E4EA6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6C229B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D5A74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22.06.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D5A74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1 Miejski i 13 Powiatowych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C229B" w:rsidRDefault="004E4EA6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53 572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C229B" w:rsidRDefault="004E4EA6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53 572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FD5A74" w:rsidRDefault="004E4EA6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1 549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6C229B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C229B" w:rsidRDefault="004E4EA6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IV kwartał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C229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19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6C229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81FDF" w:rsidRDefault="004E4EA6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>Działanie 1.1 Wsparcie  osób  młodych  pozostających  bez  pracy  na regionalnym rynku pracy – projekty pozakonkursowe</w:t>
            </w:r>
          </w:p>
          <w:p w:rsidR="004E4EA6" w:rsidRDefault="004E4EA6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F2BAC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F2BAC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CF2BAC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 niepełnosprawnościami objętych wsparciem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w programie.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lang w:eastAsia="pl-PL"/>
              </w:rPr>
            </w:pPr>
          </w:p>
          <w:p w:rsidR="004E4EA6" w:rsidRDefault="004E4EA6" w:rsidP="00644A85">
            <w:pPr>
              <w:spacing w:after="0" w:line="240" w:lineRule="auto"/>
              <w:rPr>
                <w:lang w:eastAsia="pl-PL"/>
              </w:rPr>
            </w:pPr>
          </w:p>
          <w:p w:rsidR="004E4EA6" w:rsidRDefault="004E4EA6" w:rsidP="00644A85">
            <w:pPr>
              <w:spacing w:after="0" w:line="240" w:lineRule="auto"/>
              <w:rPr>
                <w:lang w:eastAsia="pl-PL"/>
              </w:rPr>
            </w:pPr>
          </w:p>
          <w:p w:rsidR="004E4EA6" w:rsidRDefault="004E4EA6" w:rsidP="00644A85">
            <w:pPr>
              <w:spacing w:after="0" w:line="240" w:lineRule="auto"/>
              <w:rPr>
                <w:lang w:eastAsia="pl-PL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Wskaźnik podlega wyłącznie monitorowaniu – 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październik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F3597" w:rsidRDefault="004E4EA6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4EA6" w:rsidRPr="001F3597" w:rsidRDefault="004E4EA6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4E4EA6" w:rsidRPr="001F3597" w:rsidRDefault="004E4EA6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4EA6" w:rsidRPr="00181FDF" w:rsidRDefault="004E4EA6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D77C52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B3251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B3251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3B3251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D0A7B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811725" w:rsidRDefault="004E4EA6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ch bez pracy na regionalnym rynku pracy - projekty pozakonkursowe.</w:t>
            </w:r>
          </w:p>
          <w:p w:rsidR="004E4EA6" w:rsidRPr="001F3597" w:rsidRDefault="004E4EA6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Europejskiego Funduszu Społecznego.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F3597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Aktywizacja zawodowa osób bezrobotnych w wieku </w:t>
            </w: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209CF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lastRenderedPageBreak/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209CF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F3597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F3597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r w:rsidRPr="00B209CF">
              <w:rPr>
                <w:sz w:val="18"/>
                <w:szCs w:val="18"/>
                <w:lang w:val="pl-PL"/>
              </w:rPr>
              <w:lastRenderedPageBreak/>
              <w:t>bezrobotnymi) objętych wsparciem w programie.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B209CF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1F3597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r.</w:t>
            </w:r>
          </w:p>
          <w:p w:rsidR="004E4EA6" w:rsidRPr="00B209CF" w:rsidRDefault="004E4EA6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F3597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811725" w:rsidRDefault="004E4EA6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90C1F" w:rsidRDefault="004E4EA6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431CD" w:rsidRDefault="004E4EA6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431CD" w:rsidRDefault="004E4EA6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     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0431CD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4E4EA6" w:rsidRDefault="004E4EA6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65F4B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65F4B" w:rsidRDefault="004E4EA6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165F4B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4E4EA6" w:rsidRPr="007A501F" w:rsidRDefault="004E4EA6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4508A8" w:rsidRDefault="004E4EA6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A501F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7A501F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E2415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</w:t>
            </w: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>o Funduszu Społecznego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pracy w powiecie zielonogórskim, gorzowskim, strzelecko-drezdeneckim, żarskim, żagańskim, nowosolskim, słubickim, krośnieńskim,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9B5740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lastRenderedPageBreak/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9B5740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4E4EA6" w:rsidRDefault="004E4EA6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4E4EA6" w:rsidRPr="009B5740" w:rsidRDefault="004E4EA6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lastRenderedPageBreak/>
              <w:t>30 %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E3B80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lastRenderedPageBreak/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E3B80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9E3B80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>31.12.2019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4E4EA6" w:rsidRPr="003E2415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E2415" w:rsidRDefault="004E4EA6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</w:t>
            </w:r>
            <w:r w:rsidRPr="00DA75A6">
              <w:rPr>
                <w:rFonts w:ascii="Arial" w:hAnsi="Arial" w:cs="Arial"/>
                <w:b/>
                <w:sz w:val="18"/>
                <w:szCs w:val="18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0F49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lastRenderedPageBreak/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0F49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DA75A6" w:rsidRDefault="004E4EA6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4E4EA6" w:rsidRPr="00A30F49" w:rsidRDefault="004E4EA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 xml:space="preserve">Liczba innowacji przyjętych do dofinansowania w </w:t>
            </w: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lastRenderedPageBreak/>
              <w:t>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E1652D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1652D" w:rsidRDefault="004E4EA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1652D" w:rsidRDefault="004E4EA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1652D" w:rsidRDefault="004E4EA6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4E4EA6" w:rsidRPr="003E2415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E2415" w:rsidRDefault="004E4EA6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Opracowanie </w:t>
            </w:r>
            <w:r w:rsidRPr="005146BB">
              <w:rPr>
                <w:rFonts w:ascii="Arial" w:hAnsi="Arial" w:cs="Arial"/>
                <w:b/>
                <w:sz w:val="18"/>
                <w:szCs w:val="18"/>
              </w:rPr>
              <w:t>i przetestowanie ogólnokrajowego, innowacyjnego modelu wsparcia osób z niepełnosp</w:t>
            </w:r>
            <w:r>
              <w:rPr>
                <w:rFonts w:ascii="Arial" w:hAnsi="Arial" w:cs="Arial"/>
                <w:b/>
                <w:sz w:val="18"/>
                <w:szCs w:val="18"/>
              </w:rPr>
              <w:t>rawnością w obszarze mobilności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0F49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3.10.2018 r.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0F49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dofinansownia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w skali makro</w:t>
            </w: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4E4EA6" w:rsidRPr="00A30F49" w:rsidRDefault="004E4EA6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 xml:space="preserve">Liczba osób z niepełnosprawnością przeszkolonych w zakresie uprawnień do </w:t>
            </w:r>
            <w:r w:rsidRPr="00A36D33">
              <w:rPr>
                <w:rFonts w:eastAsia="Times New Roman"/>
                <w:sz w:val="18"/>
                <w:szCs w:val="18"/>
                <w:lang w:val="pl-PL"/>
              </w:rPr>
              <w:lastRenderedPageBreak/>
              <w:t>kierowania pojazdami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1000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E1652D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1652D" w:rsidRDefault="004E4EA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1652D" w:rsidRDefault="004E4EA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E1652D" w:rsidRDefault="004E4EA6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r. 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36D33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Pr="002B6905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Pr="002B6905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36D33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2B6905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Pr="002B6905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osób, które dzięki mobilności nabyły wiedzę w zakresie możliwości wykorzystania nowych metod, podejść, technik nauczania oraz pracy z uczniem.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podniosły kompetencje                    w zakresie znajomości języka obcego.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3 240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E4EA6" w:rsidRPr="00A36D33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 xml:space="preserve">Międzynarodowa mobilność edukacyjna uczniów i absolwentów oraz kadry kształcenia </w:t>
            </w:r>
            <w:r w:rsidRPr="00A36D33">
              <w:rPr>
                <w:rFonts w:ascii="Arial" w:hAnsi="Arial" w:cs="Arial"/>
                <w:sz w:val="18"/>
                <w:szCs w:val="18"/>
              </w:rPr>
              <w:lastRenderedPageBreak/>
              <w:t>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4E4EA6" w:rsidRPr="002B6905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Pr="002B6905" w:rsidRDefault="004E4EA6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</w:p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uczniów i absolwentów placówek kształcenia i szkolenia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zawodowego, którzy wzmocnili zdolności do zatrudnienia poprzez udział w zagranicznych stażach w zakresie kształcenia i szkolenia zawodowego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uczniów i absolwentów placówek kształcenia i szkolenia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zawodowego, którzy nabyli kompetencje zawodowe lub kluczowe po opuszczeniu programu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4E4EA6" w:rsidRDefault="004E4EA6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4E4EA6" w:rsidRPr="00A36D33" w:rsidRDefault="004E4EA6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Pr="00A36D33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>Zintegrowany i uspołeczniony model planowania przestrzennego poprzez opracowanie Strategii Przestrzennej Rzeszowskiego Obszaru Funkcjonalnego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A36D33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Województwo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334CE">
              <w:rPr>
                <w:sz w:val="18"/>
                <w:szCs w:val="18"/>
              </w:rPr>
              <w:t>Województwo</w:t>
            </w:r>
            <w:proofErr w:type="spellEnd"/>
            <w:r w:rsidRPr="003334CE">
              <w:rPr>
                <w:sz w:val="18"/>
                <w:szCs w:val="18"/>
              </w:rPr>
              <w:t xml:space="preserve"> </w:t>
            </w:r>
            <w:proofErr w:type="spellStart"/>
            <w:r w:rsidRPr="003334CE">
              <w:rPr>
                <w:sz w:val="18"/>
                <w:szCs w:val="18"/>
              </w:rPr>
              <w:t>Podkarpackie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gmin, które przyjęły Strategię Przestrzenną ROF w formie uchwały rady gminy</w:t>
            </w: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utworzonych systemów wymiany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informacji o przestrzeni pomiędzy gminami</w:t>
            </w:r>
          </w:p>
          <w:p w:rsidR="004E4EA6" w:rsidRPr="00F5505E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4E4EA6" w:rsidRPr="00A36D33" w:rsidRDefault="004E4EA6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opracowanych dokumentów o charakterze strategicznym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EC2735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12.2018 r.</w:t>
            </w: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03.2020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Wysoka jakość polityki na rzecz włączenia społecznego </w:t>
            </w:r>
          </w:p>
          <w:p w:rsidR="004E4EA6" w:rsidRPr="00F5505E" w:rsidRDefault="004E4EA6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 zawodowego osób niepełnosprawnych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Aktywni niepełnosprawni – narzędzia wsparcia samodzielności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zmian w 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 xml:space="preserve">Liczba przeprowadzonych 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4E4EA6" w:rsidRPr="00F5505E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wypracowanych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i zawodowego osób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lastRenderedPageBreak/>
              <w:t>niepełnosprawnych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Włączenie wyłączonych – aktywne instrumenty wsparcia osób niepełnosprawnych na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rynku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  <w:lang w:val="pl-PL"/>
              </w:rPr>
              <w:lastRenderedPageBreak/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Biuro Pełnomocnika Rządu do Spraw Osób Niepełnosprawnych, Ministerstwo Rodziny, Pracy i Polityki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lastRenderedPageBreak/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wdrożonych instrumentów wspierających zatrudnienie i utrzymanie się na rynku pracy osób niepełnosprawnych</w:t>
            </w:r>
          </w:p>
          <w:p w:rsidR="004E4EA6" w:rsidRPr="00F5505E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 xml:space="preserve">Liczba wypracowanych </w:t>
            </w:r>
            <w:r w:rsidRPr="00F5505E">
              <w:rPr>
                <w:rFonts w:eastAsia="Times New Roman"/>
                <w:sz w:val="18"/>
                <w:lang w:val="pl-PL"/>
              </w:rPr>
              <w:lastRenderedPageBreak/>
              <w:t>instrumentów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Szkolenia dla pracowników sektora transportu zbiorowego w zakresie potrzeb osób o szczególnych potrzebach, w tym osób z niepełnosprawnościami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374CD4">
              <w:rPr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pracowników transportu zbiorowego, którzy nabyli kompetencje w zakresie  profesjonalnej obsługi osób o szczególnych potrzebach, w tym osób z niepełnosprawnościami</w:t>
            </w:r>
          </w:p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przedsiębiorstw transportu zbiorowego, które wdrożyły standardy w </w:t>
            </w:r>
            <w:r w:rsidRPr="00F5505E">
              <w:rPr>
                <w:sz w:val="18"/>
                <w:szCs w:val="20"/>
                <w:lang w:val="pl-PL"/>
              </w:rPr>
              <w:lastRenderedPageBreak/>
              <w:t>zakresie obsługi osób o szczególnych potrzebach, w tym osób z niepełnosprawnościami (koleje, transport miejski)</w:t>
            </w:r>
          </w:p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Zestaw standardów obsługi osób o szczególnych potrzebach, w tym osób z niepełnosprawnościami korzystających z transportu zbiorowego (z wzorami procedur)</w:t>
            </w:r>
          </w:p>
          <w:p w:rsidR="004E4EA6" w:rsidRPr="00374CD4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Poradnik dotyczący dostosowania kluczowych typów usług w zakresie transportu zbiorowego do potrzeb osób o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szczególnych potrzebach, w tym osób z niepełnosprawnościami</w:t>
            </w:r>
          </w:p>
          <w:p w:rsidR="004E4EA6" w:rsidRPr="00F5505E" w:rsidRDefault="004E4EA6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szkoleniowym w zakresie  profesjonalnej obsługi osób o szczególnych potrzebach, w tym osób z niepełnosprawnościami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4 750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01.04.2019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74CD4" w:rsidRDefault="004E4EA6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>4.3 Współpraca ponadnarodo</w:t>
            </w:r>
            <w:r w:rsidRPr="00EB457A">
              <w:rPr>
                <w:rFonts w:ascii="Arial" w:hAnsi="Arial" w:cs="Arial"/>
                <w:b/>
                <w:sz w:val="18"/>
                <w:szCs w:val="18"/>
              </w:rPr>
              <w:lastRenderedPageBreak/>
              <w:t>wa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74CD4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lastRenderedPageBreak/>
              <w:t xml:space="preserve">Sieć współpracy i wymiany doświadczeń </w:t>
            </w:r>
            <w:r w:rsidRPr="0014034F">
              <w:rPr>
                <w:rFonts w:ascii="Arial" w:hAnsi="Arial" w:cs="Arial"/>
                <w:sz w:val="18"/>
                <w:szCs w:val="18"/>
              </w:rPr>
              <w:lastRenderedPageBreak/>
              <w:t>urzędników wysokiego szczebla z Europy Środkowej i Wschodniej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</w:t>
            </w: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74CD4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F5505E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4034F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instytucji które wdrożyły nowe rozwiązania dzięki współpracy z partnerem </w:t>
            </w:r>
            <w:r w:rsidRPr="0014034F">
              <w:rPr>
                <w:sz w:val="18"/>
                <w:szCs w:val="20"/>
                <w:lang w:val="pl-PL"/>
              </w:rPr>
              <w:lastRenderedPageBreak/>
              <w:t>zagranicznym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dokonały wymiany doświadczeń i informacji za pośrednictwem sieci po zakończeniu uczestnictwa w projekcie</w:t>
            </w:r>
          </w:p>
          <w:p w:rsidR="004E4EA6" w:rsidRPr="0014034F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4E4EA6" w:rsidRPr="00374CD4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zostały objęte siecią współpracy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Pr="00374CD4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Kwiecień 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Wsparcie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osób młodych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pozostajacych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bez pracy na regionalnym rynku pracy – projekty pozakonkursowe</w:t>
            </w:r>
          </w:p>
          <w:p w:rsidR="004E4EA6" w:rsidRPr="00EB457A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14034F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>
              <w:rPr>
                <w:sz w:val="18"/>
                <w:szCs w:val="18"/>
                <w:lang w:val="pl-PL"/>
              </w:rPr>
              <w:lastRenderedPageBreak/>
              <w:t>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05.04.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Powiatowe urzędy pracy </w:t>
            </w:r>
            <w:r>
              <w:rPr>
                <w:sz w:val="18"/>
                <w:szCs w:val="18"/>
                <w:lang w:val="pl-PL"/>
              </w:rPr>
              <w:lastRenderedPageBreak/>
              <w:t>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62 884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60 884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374CD4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bezrobotnych, które </w:t>
            </w:r>
            <w:r>
              <w:rPr>
                <w:sz w:val="18"/>
                <w:szCs w:val="20"/>
                <w:lang w:val="pl-PL"/>
              </w:rPr>
              <w:lastRenderedPageBreak/>
              <w:t>otrzymały ofertę pracy, kształcenia ustawicznego, przygotowania zawodowego lub stażu po opuszczeniu programu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uczestniczących w kształceniu / szkoleniu lub uzyskujących kwalifikacje lub pracujących (łącznie z pracującymi na własny rachunek) po opuszczeniu programu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bezrobotnych, które ukończyły interwencję wspieraną w ramach </w:t>
            </w:r>
            <w:r>
              <w:rPr>
                <w:sz w:val="18"/>
                <w:szCs w:val="20"/>
                <w:lang w:val="pl-PL"/>
              </w:rPr>
              <w:lastRenderedPageBreak/>
              <w:t>Inicjatywy na rzecz zatrudnienia ludzi młodych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otrzymały ofertę pracy, kształcenia ustawicznego, przygotowania zawodowego lub stażu po opuszczeniu programu</w:t>
            </w:r>
          </w:p>
          <w:p w:rsidR="004E4EA6" w:rsidRDefault="004E4EA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bezrobotnych, uczestniczących w kształceniu / szkoleniu lub uzyskujących kwalifikacje lub pracujących (łącznie z pracującymi na </w:t>
            </w:r>
            <w:r>
              <w:rPr>
                <w:sz w:val="18"/>
                <w:szCs w:val="20"/>
                <w:lang w:val="pl-PL"/>
              </w:rPr>
              <w:lastRenderedPageBreak/>
              <w:t>własny rachunek) po opuszczeniu programu</w:t>
            </w:r>
          </w:p>
          <w:p w:rsidR="004E4EA6" w:rsidRDefault="004E4EA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które ukończyły interwencję wspieraną w ramach Inicjatywy na rzecz zatrudnienia ludzi młodych</w:t>
            </w:r>
          </w:p>
          <w:p w:rsidR="004E4EA6" w:rsidRDefault="004E4EA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 objętych wsparciem w </w:t>
            </w:r>
            <w:r>
              <w:rPr>
                <w:sz w:val="18"/>
                <w:szCs w:val="20"/>
                <w:lang w:val="pl-PL"/>
              </w:rPr>
              <w:lastRenderedPageBreak/>
              <w:t>programie</w:t>
            </w:r>
          </w:p>
          <w:p w:rsidR="004E4EA6" w:rsidRPr="0014034F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I kwartał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16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 r.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Absolwentów Szkół Zawodowych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Odsetek szkół zawodowych, w których przeprowadzono badania losów absolwenta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opracowanych w projekcie modelowych narzędzi służących do monitorowania losów edukacyjnych i zawodowych absolwentów szkół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zawodowych</w:t>
            </w:r>
          </w:p>
          <w:p w:rsidR="004E4EA6" w:rsidRPr="00097F1A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raportów podsumowujących drugą i trzecią rundę badania losów absolwentów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100% 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Opracowanie modelu funkcjonowania Specjalistycznych Centrów Wspierających Edukację Włączającą (dalej jako: Centra Wsparcia).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Specjalistycznych Centrów Wspierających Edukację Włączającą funkcjonujących po zakończeniu Programu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wypracowanych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modeli funkcjonowania Specjalistycznych Centrów Wspierających Edukację Włączającą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4E4EA6" w:rsidRPr="00097F1A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Raporty z I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i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II etapu pilotażu zawierające rekomendacje dotyczące funkcjonowania SCWEW w systemie oświaty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C64FC9" w:rsidRDefault="004E4E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4E4EA6" w:rsidRPr="00C64FC9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4E4EA6" w:rsidRPr="00C64FC9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koncepcji umożliwiających opracowanie e-zasobów do kształcenia zawodowego</w:t>
            </w:r>
          </w:p>
          <w:p w:rsidR="004E4EA6" w:rsidRDefault="004E4EA6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>Liczba 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4E4EA6" w:rsidRPr="00097F1A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4FC9" w:rsidRDefault="004E4EA6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4E4EA6" w:rsidRPr="00B55A48" w:rsidTr="00846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lastRenderedPageBreak/>
              <w:t>Wsparcie osób młodych pozostających bez pracy na regionalnym rynku pracy – projekty pozakonkursowe</w:t>
            </w:r>
          </w:p>
          <w:p w:rsidR="004E4EA6" w:rsidRDefault="004E4EA6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816B60" w:rsidRDefault="004E4EA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</w:t>
            </w: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osób młodych pozostających bez pracy w 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0B039B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 xml:space="preserve">Wojewódzki Urząd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02.10.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3A53C8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lastRenderedPageBreak/>
              <w:t xml:space="preserve">21 Powiatowych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D1F9B" w:rsidRDefault="004E4EA6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105 </w:t>
            </w: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D1F9B" w:rsidRDefault="004E4EA6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105 </w:t>
            </w: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262 212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1A57BC" w:rsidRDefault="004E4EA6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1. Liczba osób bezrobotnych, które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otrzymały ofertę pracy, kształcenia ustawicznego, przygotowania zawodowego lub stażu po opuszczeniu programu.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3. Liczba osób bezrobotnych, które ukończyły interwencję wspieraną w ramach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Inicjatywy na rzecz zatrudnienia ludzi młodych.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4. Liczba osób długotrwale bezrobotnych, które otrzymały ofertę pracy, kształcenia ustawicznego, przygotowania zawodowego lub stażu po opuszczeniu programu.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5. Liczba osób długotrwale bezrobotnych, uczestniczących w kształceniu/ szkoleniu lub uzyskujących kwalifikacje lub pracujących (łącznie z pracującymi na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własny rachunek) po opuszczeniu programu.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6. Liczba osób długotrwale bezrobotnych, które ukończyły interwencję wspieraną w ramach Inicjatywy na rzecz zatrudnienia ludzi młodych.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4E4EA6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4E4EA6" w:rsidRPr="003A53C8" w:rsidRDefault="004E4EA6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E4EA6" w:rsidRDefault="004E4EA6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</w:pPr>
          </w:p>
          <w:p w:rsidR="004E4EA6" w:rsidRDefault="004E4EA6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E43A3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kwartał </w:t>
            </w: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E43A3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styczeń </w:t>
            </w: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grudzień  </w:t>
            </w: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2020 r</w:t>
            </w:r>
          </w:p>
        </w:tc>
      </w:tr>
      <w:tr w:rsidR="004E4EA6" w:rsidTr="0078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Default="004E4EA6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82796" w:rsidRDefault="004E4EA6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t xml:space="preserve">Usługi indywidualnego transportu 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CF7F7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CF7F71">
              <w:rPr>
                <w:rFonts w:ascii="Arial" w:hAnsi="Arial" w:cs="Arial"/>
                <w:sz w:val="18"/>
                <w:szCs w:val="18"/>
              </w:rPr>
              <w:t xml:space="preserve">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82796" w:rsidRDefault="004E4EA6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782796">
              <w:rPr>
                <w:b/>
                <w:sz w:val="18"/>
                <w:szCs w:val="18"/>
                <w:lang w:val="pl-PL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82796" w:rsidRDefault="004E4EA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82796" w:rsidRDefault="004E4EA6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82796" w:rsidRDefault="004E4EA6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82796" w:rsidRDefault="004E4EA6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82796" w:rsidRDefault="004E4EA6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indywidualnego transportu 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073742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073742">
              <w:rPr>
                <w:sz w:val="18"/>
                <w:szCs w:val="18"/>
                <w:lang w:val="pl-PL"/>
              </w:rPr>
              <w:t xml:space="preserve"> dla osób o ograniczonej mobilności dzięki wsparciu EFS</w:t>
            </w:r>
          </w:p>
          <w:p w:rsidR="004E4EA6" w:rsidRDefault="004E4EA6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 xml:space="preserve">Liczba usprawnień wprowadzonych w budynkach wielorodzinnych i użyteczności </w:t>
            </w:r>
            <w:r w:rsidRPr="00073742">
              <w:rPr>
                <w:sz w:val="18"/>
                <w:szCs w:val="18"/>
                <w:lang w:val="pl-PL"/>
              </w:rPr>
              <w:lastRenderedPageBreak/>
              <w:t>publicznej dla osób o ograniczonej mobilności</w:t>
            </w:r>
          </w:p>
          <w:p w:rsidR="004E4EA6" w:rsidRDefault="004E4EA6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 xml:space="preserve">Liczba JST, które oferują usługę indywidualnego transportu 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>-to-</w:t>
            </w:r>
            <w:proofErr w:type="spellStart"/>
            <w:r w:rsidRPr="001A57BC">
              <w:rPr>
                <w:sz w:val="18"/>
                <w:szCs w:val="18"/>
                <w:lang w:val="pl-PL"/>
              </w:rPr>
              <w:t>door</w:t>
            </w:r>
            <w:proofErr w:type="spellEnd"/>
            <w:r w:rsidRPr="001A57BC">
              <w:rPr>
                <w:sz w:val="18"/>
                <w:szCs w:val="18"/>
                <w:lang w:val="pl-PL"/>
              </w:rPr>
              <w:t xml:space="preserve"> dla osób o ograniczonej mobilności po zakończeniu udziału w projekcie</w:t>
            </w:r>
          </w:p>
          <w:p w:rsidR="004E4EA6" w:rsidRPr="00073742" w:rsidRDefault="004E4EA6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4E4EA6" w:rsidRPr="00097F1A" w:rsidRDefault="004E4EA6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1) 150</w:t>
            </w:r>
          </w:p>
          <w:p w:rsidR="004E4EA6" w:rsidRDefault="004E4EA6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160</w:t>
            </w:r>
          </w:p>
          <w:p w:rsidR="004E4EA6" w:rsidRDefault="004E4EA6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4E4EA6" w:rsidRPr="00073742" w:rsidRDefault="004E4EA6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C64FC9" w:rsidRDefault="004E4EA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82796" w:rsidRDefault="004E4EA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782796" w:rsidRDefault="004E4EA6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12.2022</w:t>
            </w:r>
          </w:p>
        </w:tc>
      </w:tr>
      <w:tr w:rsidR="004E4EA6" w:rsidTr="0078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F977F6" w:rsidRDefault="004E4EA6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008B" w:rsidRDefault="004E4EA6" w:rsidP="007827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Działanie 2.21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008B" w:rsidRDefault="004E4EA6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System wczesnego ostrzegania MMŚP w okresowych trudnościach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008B" w:rsidRDefault="004E4EA6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BE008B" w:rsidRDefault="004E4EA6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EA6" w:rsidRPr="00782796" w:rsidRDefault="004E4EA6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BE008B" w:rsidRDefault="004E4EA6" w:rsidP="00782796">
            <w:pPr>
              <w:pStyle w:val="Default"/>
              <w:rPr>
                <w:sz w:val="18"/>
                <w:szCs w:val="18"/>
              </w:rPr>
            </w:pPr>
            <w:r w:rsidRPr="00BE008B">
              <w:rPr>
                <w:sz w:val="18"/>
                <w:szCs w:val="18"/>
              </w:rPr>
              <w:t>34 385 540,48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1.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, </w:t>
            </w:r>
            <w:r w:rsidRPr="00BE008B">
              <w:rPr>
                <w:sz w:val="18"/>
                <w:szCs w:val="18"/>
                <w:lang w:val="pl-PL"/>
              </w:rPr>
              <w:t>które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wdrożyły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rozwiązania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służące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przeciwdziałaniu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ich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trudnej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sytuacji</w:t>
            </w:r>
          </w:p>
          <w:p w:rsidR="004E4EA6" w:rsidRDefault="004E4EA6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objętych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Default="004E4EA6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1. 1800</w:t>
            </w:r>
          </w:p>
          <w:p w:rsidR="004E4EA6" w:rsidRDefault="004E4EA6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E25C3" w:rsidRDefault="004E4EA6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III kw.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E25C3" w:rsidRDefault="004E4EA6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X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EA6" w:rsidRPr="00AE25C3" w:rsidRDefault="004E4EA6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AB1B1C" w:rsidTr="00782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C" w:rsidRPr="00F977F6" w:rsidRDefault="00AB1B1C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C" w:rsidRPr="00BE008B" w:rsidRDefault="00AB1B1C" w:rsidP="00AB1B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2.14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C" w:rsidRPr="00BE008B" w:rsidRDefault="00AB1B1C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i odbiór produktów projektów konkursowych z Działania 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C" w:rsidRPr="00BE008B" w:rsidRDefault="00AB1B1C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C" w:rsidRPr="00BE008B" w:rsidRDefault="00AB1B1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1C" w:rsidRPr="00BE008B" w:rsidRDefault="00AB1B1C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Pr="00BE008B" w:rsidRDefault="00AB1B1C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Pr="00BE008B" w:rsidRDefault="00AB1B1C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Default="00AB1B1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Pr="00BC6086" w:rsidRDefault="00AB1B1C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1 646 494,00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Default="00AB1B1C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osób, które zakończyły udział w seminariach z zakresu doradztwa edukacyjno-zawodowego</w:t>
            </w:r>
          </w:p>
          <w:p w:rsidR="00AB1B1C" w:rsidRDefault="00AB1B1C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AB1B1C" w:rsidRDefault="00AB1B1C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Liczba odebranych </w:t>
            </w:r>
            <w:r w:rsidRPr="00BC6086">
              <w:rPr>
                <w:sz w:val="18"/>
                <w:szCs w:val="18"/>
                <w:lang w:val="pl-PL"/>
              </w:rPr>
              <w:lastRenderedPageBreak/>
              <w:t>programów nauczania kwalifikacyjnych kursów zawodowych</w:t>
            </w:r>
          </w:p>
          <w:p w:rsidR="00AB1B1C" w:rsidRDefault="00AB1B1C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AB1B1C" w:rsidRPr="00AB1B1C" w:rsidRDefault="00AB1B1C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multimedialnych kursów do kształcenia ustawicznego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Default="00AB1B1C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500 </w:t>
            </w:r>
          </w:p>
          <w:p w:rsidR="00AB1B1C" w:rsidRDefault="00AB1B1C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:rsidR="00AB1B1C" w:rsidRDefault="00AB1B1C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Pr="00AE25C3" w:rsidRDefault="00AB1B1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Pr="00AE25C3" w:rsidRDefault="00AB1B1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1C" w:rsidRPr="00AE25C3" w:rsidRDefault="00AB1B1C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</w:tr>
    </w:tbl>
    <w:p w:rsidR="00062D08" w:rsidRDefault="00062D08" w:rsidP="00782796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7" w:rsidRDefault="006F4E57" w:rsidP="0085573C">
      <w:pPr>
        <w:spacing w:after="0" w:line="240" w:lineRule="auto"/>
      </w:pPr>
      <w:r>
        <w:separator/>
      </w:r>
    </w:p>
  </w:endnote>
  <w:endnote w:type="continuationSeparator" w:id="0">
    <w:p w:rsidR="006F4E57" w:rsidRDefault="006F4E57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7" w:rsidRDefault="006F4E57" w:rsidP="0085573C">
      <w:pPr>
        <w:spacing w:after="0" w:line="240" w:lineRule="auto"/>
      </w:pPr>
      <w:r>
        <w:separator/>
      </w:r>
    </w:p>
  </w:footnote>
  <w:footnote w:type="continuationSeparator" w:id="0">
    <w:p w:rsidR="006F4E57" w:rsidRDefault="006F4E57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D"/>
    <w:multiLevelType w:val="hybridMultilevel"/>
    <w:tmpl w:val="9E4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87931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1231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47475"/>
    <w:multiLevelType w:val="hybridMultilevel"/>
    <w:tmpl w:val="3054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126A94"/>
    <w:multiLevelType w:val="hybridMultilevel"/>
    <w:tmpl w:val="3E06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0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A40A98"/>
    <w:multiLevelType w:val="multilevel"/>
    <w:tmpl w:val="13FA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1D7BC8"/>
    <w:multiLevelType w:val="hybridMultilevel"/>
    <w:tmpl w:val="C6E0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8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8"/>
  </w:num>
  <w:num w:numId="3">
    <w:abstractNumId w:val="63"/>
  </w:num>
  <w:num w:numId="4">
    <w:abstractNumId w:val="6"/>
  </w:num>
  <w:num w:numId="5">
    <w:abstractNumId w:val="66"/>
  </w:num>
  <w:num w:numId="6">
    <w:abstractNumId w:val="50"/>
  </w:num>
  <w:num w:numId="7">
    <w:abstractNumId w:val="17"/>
  </w:num>
  <w:num w:numId="8">
    <w:abstractNumId w:val="60"/>
  </w:num>
  <w:num w:numId="9">
    <w:abstractNumId w:val="14"/>
  </w:num>
  <w:num w:numId="10">
    <w:abstractNumId w:val="79"/>
  </w:num>
  <w:num w:numId="11">
    <w:abstractNumId w:val="46"/>
  </w:num>
  <w:num w:numId="12">
    <w:abstractNumId w:val="9"/>
  </w:num>
  <w:num w:numId="13">
    <w:abstractNumId w:val="2"/>
  </w:num>
  <w:num w:numId="14">
    <w:abstractNumId w:val="10"/>
  </w:num>
  <w:num w:numId="15">
    <w:abstractNumId w:val="45"/>
  </w:num>
  <w:num w:numId="16">
    <w:abstractNumId w:val="70"/>
  </w:num>
  <w:num w:numId="17">
    <w:abstractNumId w:val="49"/>
  </w:num>
  <w:num w:numId="18">
    <w:abstractNumId w:val="80"/>
  </w:num>
  <w:num w:numId="19">
    <w:abstractNumId w:val="52"/>
  </w:num>
  <w:num w:numId="20">
    <w:abstractNumId w:val="35"/>
  </w:num>
  <w:num w:numId="21">
    <w:abstractNumId w:val="8"/>
  </w:num>
  <w:num w:numId="22">
    <w:abstractNumId w:val="28"/>
  </w:num>
  <w:num w:numId="23">
    <w:abstractNumId w:val="54"/>
  </w:num>
  <w:num w:numId="24">
    <w:abstractNumId w:val="21"/>
  </w:num>
  <w:num w:numId="25">
    <w:abstractNumId w:val="31"/>
  </w:num>
  <w:num w:numId="26">
    <w:abstractNumId w:val="12"/>
  </w:num>
  <w:num w:numId="27">
    <w:abstractNumId w:val="27"/>
  </w:num>
  <w:num w:numId="28">
    <w:abstractNumId w:val="3"/>
  </w:num>
  <w:num w:numId="29">
    <w:abstractNumId w:val="69"/>
  </w:num>
  <w:num w:numId="30">
    <w:abstractNumId w:val="40"/>
  </w:num>
  <w:num w:numId="31">
    <w:abstractNumId w:val="89"/>
  </w:num>
  <w:num w:numId="32">
    <w:abstractNumId w:val="29"/>
  </w:num>
  <w:num w:numId="33">
    <w:abstractNumId w:val="81"/>
  </w:num>
  <w:num w:numId="34">
    <w:abstractNumId w:val="61"/>
  </w:num>
  <w:num w:numId="35">
    <w:abstractNumId w:val="78"/>
  </w:num>
  <w:num w:numId="36">
    <w:abstractNumId w:val="20"/>
  </w:num>
  <w:num w:numId="37">
    <w:abstractNumId w:val="39"/>
  </w:num>
  <w:num w:numId="38">
    <w:abstractNumId w:val="26"/>
  </w:num>
  <w:num w:numId="39">
    <w:abstractNumId w:val="13"/>
  </w:num>
  <w:num w:numId="40">
    <w:abstractNumId w:val="22"/>
  </w:num>
  <w:num w:numId="41">
    <w:abstractNumId w:val="74"/>
  </w:num>
  <w:num w:numId="42">
    <w:abstractNumId w:val="32"/>
  </w:num>
  <w:num w:numId="43">
    <w:abstractNumId w:val="44"/>
  </w:num>
  <w:num w:numId="44">
    <w:abstractNumId w:val="11"/>
  </w:num>
  <w:num w:numId="45">
    <w:abstractNumId w:val="68"/>
  </w:num>
  <w:num w:numId="46">
    <w:abstractNumId w:val="33"/>
  </w:num>
  <w:num w:numId="47">
    <w:abstractNumId w:val="57"/>
  </w:num>
  <w:num w:numId="48">
    <w:abstractNumId w:val="73"/>
  </w:num>
  <w:num w:numId="49">
    <w:abstractNumId w:val="38"/>
  </w:num>
  <w:num w:numId="50">
    <w:abstractNumId w:val="62"/>
  </w:num>
  <w:num w:numId="51">
    <w:abstractNumId w:val="71"/>
  </w:num>
  <w:num w:numId="52">
    <w:abstractNumId w:val="85"/>
  </w:num>
  <w:num w:numId="53">
    <w:abstractNumId w:val="15"/>
  </w:num>
  <w:num w:numId="54">
    <w:abstractNumId w:val="30"/>
  </w:num>
  <w:num w:numId="55">
    <w:abstractNumId w:val="86"/>
  </w:num>
  <w:num w:numId="56">
    <w:abstractNumId w:val="53"/>
  </w:num>
  <w:num w:numId="57">
    <w:abstractNumId w:val="83"/>
  </w:num>
  <w:num w:numId="58">
    <w:abstractNumId w:val="42"/>
  </w:num>
  <w:num w:numId="59">
    <w:abstractNumId w:val="87"/>
  </w:num>
  <w:num w:numId="60">
    <w:abstractNumId w:val="72"/>
  </w:num>
  <w:num w:numId="61">
    <w:abstractNumId w:val="5"/>
  </w:num>
  <w:num w:numId="62">
    <w:abstractNumId w:val="76"/>
  </w:num>
  <w:num w:numId="63">
    <w:abstractNumId w:val="23"/>
  </w:num>
  <w:num w:numId="64">
    <w:abstractNumId w:val="82"/>
  </w:num>
  <w:num w:numId="65">
    <w:abstractNumId w:val="56"/>
  </w:num>
  <w:num w:numId="66">
    <w:abstractNumId w:val="67"/>
  </w:num>
  <w:num w:numId="67">
    <w:abstractNumId w:val="51"/>
  </w:num>
  <w:num w:numId="68">
    <w:abstractNumId w:val="7"/>
  </w:num>
  <w:num w:numId="69">
    <w:abstractNumId w:val="47"/>
  </w:num>
  <w:num w:numId="70">
    <w:abstractNumId w:val="34"/>
  </w:num>
  <w:num w:numId="71">
    <w:abstractNumId w:val="36"/>
  </w:num>
  <w:num w:numId="72">
    <w:abstractNumId w:val="37"/>
  </w:num>
  <w:num w:numId="73">
    <w:abstractNumId w:val="88"/>
  </w:num>
  <w:num w:numId="74">
    <w:abstractNumId w:val="58"/>
  </w:num>
  <w:num w:numId="75">
    <w:abstractNumId w:val="1"/>
  </w:num>
  <w:num w:numId="76">
    <w:abstractNumId w:val="55"/>
  </w:num>
  <w:num w:numId="77">
    <w:abstractNumId w:val="25"/>
  </w:num>
  <w:num w:numId="78">
    <w:abstractNumId w:val="65"/>
  </w:num>
  <w:num w:numId="79">
    <w:abstractNumId w:val="64"/>
  </w:num>
  <w:num w:numId="80">
    <w:abstractNumId w:val="77"/>
  </w:num>
  <w:num w:numId="81">
    <w:abstractNumId w:val="19"/>
  </w:num>
  <w:num w:numId="82">
    <w:abstractNumId w:val="41"/>
  </w:num>
  <w:num w:numId="83">
    <w:abstractNumId w:val="75"/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18"/>
  </w:num>
  <w:num w:numId="92">
    <w:abstractNumId w:val="84"/>
  </w:num>
  <w:num w:numId="93">
    <w:abstractNumId w:val="16"/>
  </w:num>
  <w:num w:numId="94">
    <w:abstractNumId w:val="43"/>
  </w:num>
  <w:num w:numId="95">
    <w:abstractNumId w:val="4"/>
  </w:num>
  <w:num w:numId="96">
    <w:abstractNumId w:val="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7FB3"/>
    <w:rsid w:val="0001019C"/>
    <w:rsid w:val="00015C4E"/>
    <w:rsid w:val="00020A15"/>
    <w:rsid w:val="000226DE"/>
    <w:rsid w:val="00026E35"/>
    <w:rsid w:val="00030FB8"/>
    <w:rsid w:val="000325EF"/>
    <w:rsid w:val="00032EF8"/>
    <w:rsid w:val="00033DEF"/>
    <w:rsid w:val="00034914"/>
    <w:rsid w:val="000367A9"/>
    <w:rsid w:val="000431CD"/>
    <w:rsid w:val="00051C84"/>
    <w:rsid w:val="00052992"/>
    <w:rsid w:val="00057C3E"/>
    <w:rsid w:val="0006019D"/>
    <w:rsid w:val="000604D8"/>
    <w:rsid w:val="00062D08"/>
    <w:rsid w:val="000730A1"/>
    <w:rsid w:val="00073742"/>
    <w:rsid w:val="000807FE"/>
    <w:rsid w:val="00081AA0"/>
    <w:rsid w:val="000820DB"/>
    <w:rsid w:val="00087393"/>
    <w:rsid w:val="00087560"/>
    <w:rsid w:val="000931E3"/>
    <w:rsid w:val="00095F5C"/>
    <w:rsid w:val="00097F1A"/>
    <w:rsid w:val="000B039B"/>
    <w:rsid w:val="000B62FC"/>
    <w:rsid w:val="000C2996"/>
    <w:rsid w:val="000C4C92"/>
    <w:rsid w:val="000C6D47"/>
    <w:rsid w:val="000C7584"/>
    <w:rsid w:val="000D0F24"/>
    <w:rsid w:val="000D5CCF"/>
    <w:rsid w:val="000F4E9D"/>
    <w:rsid w:val="0010037D"/>
    <w:rsid w:val="001065C8"/>
    <w:rsid w:val="001117DF"/>
    <w:rsid w:val="001122F4"/>
    <w:rsid w:val="0011462D"/>
    <w:rsid w:val="00124FF3"/>
    <w:rsid w:val="00125F97"/>
    <w:rsid w:val="0014034F"/>
    <w:rsid w:val="001436D3"/>
    <w:rsid w:val="00143C88"/>
    <w:rsid w:val="00154EAB"/>
    <w:rsid w:val="00164960"/>
    <w:rsid w:val="00165F4B"/>
    <w:rsid w:val="00174C4A"/>
    <w:rsid w:val="0017583A"/>
    <w:rsid w:val="00181C74"/>
    <w:rsid w:val="00182AC4"/>
    <w:rsid w:val="00185A28"/>
    <w:rsid w:val="001912B2"/>
    <w:rsid w:val="00193D90"/>
    <w:rsid w:val="00195CD9"/>
    <w:rsid w:val="00195DCC"/>
    <w:rsid w:val="00196E52"/>
    <w:rsid w:val="001A095E"/>
    <w:rsid w:val="001A18F2"/>
    <w:rsid w:val="001A3260"/>
    <w:rsid w:val="001A57BC"/>
    <w:rsid w:val="001B395B"/>
    <w:rsid w:val="001B48C3"/>
    <w:rsid w:val="001C1189"/>
    <w:rsid w:val="001C1D2E"/>
    <w:rsid w:val="001C65DB"/>
    <w:rsid w:val="001D0521"/>
    <w:rsid w:val="001D2B1F"/>
    <w:rsid w:val="001E0959"/>
    <w:rsid w:val="001E1526"/>
    <w:rsid w:val="001E24EE"/>
    <w:rsid w:val="001E2C06"/>
    <w:rsid w:val="001E4D45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0762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6905"/>
    <w:rsid w:val="002B7DD5"/>
    <w:rsid w:val="002C14D9"/>
    <w:rsid w:val="002D0505"/>
    <w:rsid w:val="002D1826"/>
    <w:rsid w:val="002D3553"/>
    <w:rsid w:val="002D5A52"/>
    <w:rsid w:val="002D744E"/>
    <w:rsid w:val="002E0AA7"/>
    <w:rsid w:val="002F44A7"/>
    <w:rsid w:val="002F569B"/>
    <w:rsid w:val="002F6761"/>
    <w:rsid w:val="0030579E"/>
    <w:rsid w:val="0030770E"/>
    <w:rsid w:val="00324232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60012"/>
    <w:rsid w:val="003710A6"/>
    <w:rsid w:val="00371789"/>
    <w:rsid w:val="00374CD4"/>
    <w:rsid w:val="00377321"/>
    <w:rsid w:val="00380640"/>
    <w:rsid w:val="00383A28"/>
    <w:rsid w:val="00384961"/>
    <w:rsid w:val="00387DCF"/>
    <w:rsid w:val="00391529"/>
    <w:rsid w:val="00397FE4"/>
    <w:rsid w:val="003A30C0"/>
    <w:rsid w:val="003A53C8"/>
    <w:rsid w:val="003B2C5A"/>
    <w:rsid w:val="003B3251"/>
    <w:rsid w:val="003D1C78"/>
    <w:rsid w:val="003D5C51"/>
    <w:rsid w:val="003E04C3"/>
    <w:rsid w:val="003E2415"/>
    <w:rsid w:val="003E623D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2356"/>
    <w:rsid w:val="00446980"/>
    <w:rsid w:val="00446BE8"/>
    <w:rsid w:val="0044703C"/>
    <w:rsid w:val="00450105"/>
    <w:rsid w:val="0045075D"/>
    <w:rsid w:val="00454182"/>
    <w:rsid w:val="0045735E"/>
    <w:rsid w:val="004601D5"/>
    <w:rsid w:val="0046030F"/>
    <w:rsid w:val="00461E03"/>
    <w:rsid w:val="00462BA9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4E4EA6"/>
    <w:rsid w:val="0050068B"/>
    <w:rsid w:val="00513DC9"/>
    <w:rsid w:val="005146BB"/>
    <w:rsid w:val="005161DA"/>
    <w:rsid w:val="005237FD"/>
    <w:rsid w:val="005271D4"/>
    <w:rsid w:val="00530B98"/>
    <w:rsid w:val="0053694A"/>
    <w:rsid w:val="0054484F"/>
    <w:rsid w:val="00547A60"/>
    <w:rsid w:val="00556B76"/>
    <w:rsid w:val="00561D5C"/>
    <w:rsid w:val="00562ABF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7E23"/>
    <w:rsid w:val="005B1936"/>
    <w:rsid w:val="005D254B"/>
    <w:rsid w:val="005D47F9"/>
    <w:rsid w:val="005D4915"/>
    <w:rsid w:val="005E01F5"/>
    <w:rsid w:val="005F11E7"/>
    <w:rsid w:val="006010B6"/>
    <w:rsid w:val="0060587C"/>
    <w:rsid w:val="00605EA9"/>
    <w:rsid w:val="00607E6A"/>
    <w:rsid w:val="00610FE1"/>
    <w:rsid w:val="006263C8"/>
    <w:rsid w:val="006319C0"/>
    <w:rsid w:val="00633549"/>
    <w:rsid w:val="00642C7E"/>
    <w:rsid w:val="00644A85"/>
    <w:rsid w:val="0064741D"/>
    <w:rsid w:val="00647965"/>
    <w:rsid w:val="00656AA9"/>
    <w:rsid w:val="00662EA6"/>
    <w:rsid w:val="00665DDB"/>
    <w:rsid w:val="00671518"/>
    <w:rsid w:val="006742C4"/>
    <w:rsid w:val="00682479"/>
    <w:rsid w:val="0068260E"/>
    <w:rsid w:val="0069761A"/>
    <w:rsid w:val="006B5101"/>
    <w:rsid w:val="006B7835"/>
    <w:rsid w:val="006C24A8"/>
    <w:rsid w:val="006C6F4F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2796"/>
    <w:rsid w:val="00786F25"/>
    <w:rsid w:val="007A05C0"/>
    <w:rsid w:val="007A12DE"/>
    <w:rsid w:val="007A501F"/>
    <w:rsid w:val="007B20EA"/>
    <w:rsid w:val="007B79DA"/>
    <w:rsid w:val="007C00A0"/>
    <w:rsid w:val="007C116B"/>
    <w:rsid w:val="007C1FF9"/>
    <w:rsid w:val="007C4B43"/>
    <w:rsid w:val="007D0BE1"/>
    <w:rsid w:val="007D326C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6CBB"/>
    <w:rsid w:val="00877722"/>
    <w:rsid w:val="00880148"/>
    <w:rsid w:val="008926B0"/>
    <w:rsid w:val="00894AAC"/>
    <w:rsid w:val="00894DC7"/>
    <w:rsid w:val="008A2C04"/>
    <w:rsid w:val="008B5ACE"/>
    <w:rsid w:val="008C45F9"/>
    <w:rsid w:val="008C4E80"/>
    <w:rsid w:val="008C5A1B"/>
    <w:rsid w:val="008C7C3F"/>
    <w:rsid w:val="008D020D"/>
    <w:rsid w:val="008D4E34"/>
    <w:rsid w:val="008D6172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85426"/>
    <w:rsid w:val="00992A22"/>
    <w:rsid w:val="00992ABE"/>
    <w:rsid w:val="009A22EF"/>
    <w:rsid w:val="009A61CB"/>
    <w:rsid w:val="009A6EA6"/>
    <w:rsid w:val="009A6F6A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27D07"/>
    <w:rsid w:val="00A30F49"/>
    <w:rsid w:val="00A325B4"/>
    <w:rsid w:val="00A3533F"/>
    <w:rsid w:val="00A36D33"/>
    <w:rsid w:val="00A52B74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1B1C"/>
    <w:rsid w:val="00AB5ACD"/>
    <w:rsid w:val="00AB6E20"/>
    <w:rsid w:val="00AC1CD4"/>
    <w:rsid w:val="00AC241D"/>
    <w:rsid w:val="00AC6D56"/>
    <w:rsid w:val="00AC7A54"/>
    <w:rsid w:val="00AC7B37"/>
    <w:rsid w:val="00AD195E"/>
    <w:rsid w:val="00AE25C3"/>
    <w:rsid w:val="00AE442D"/>
    <w:rsid w:val="00AE5234"/>
    <w:rsid w:val="00AF57D0"/>
    <w:rsid w:val="00AF59E7"/>
    <w:rsid w:val="00B00C09"/>
    <w:rsid w:val="00B142EF"/>
    <w:rsid w:val="00B17C75"/>
    <w:rsid w:val="00B209CF"/>
    <w:rsid w:val="00B21A46"/>
    <w:rsid w:val="00B2584C"/>
    <w:rsid w:val="00B25FCD"/>
    <w:rsid w:val="00B30550"/>
    <w:rsid w:val="00B3376A"/>
    <w:rsid w:val="00B36AF6"/>
    <w:rsid w:val="00B37723"/>
    <w:rsid w:val="00B55049"/>
    <w:rsid w:val="00B60715"/>
    <w:rsid w:val="00B6481F"/>
    <w:rsid w:val="00B65810"/>
    <w:rsid w:val="00B6617A"/>
    <w:rsid w:val="00B814DC"/>
    <w:rsid w:val="00B958BC"/>
    <w:rsid w:val="00B96AE1"/>
    <w:rsid w:val="00BA3DA0"/>
    <w:rsid w:val="00BA7385"/>
    <w:rsid w:val="00BA7C5B"/>
    <w:rsid w:val="00BB0B32"/>
    <w:rsid w:val="00BB16B8"/>
    <w:rsid w:val="00BB3332"/>
    <w:rsid w:val="00BB60FE"/>
    <w:rsid w:val="00BC0FEF"/>
    <w:rsid w:val="00BC2094"/>
    <w:rsid w:val="00BC52A8"/>
    <w:rsid w:val="00BC6086"/>
    <w:rsid w:val="00BD192D"/>
    <w:rsid w:val="00BE008B"/>
    <w:rsid w:val="00BE0530"/>
    <w:rsid w:val="00BE267B"/>
    <w:rsid w:val="00BE6155"/>
    <w:rsid w:val="00BE717C"/>
    <w:rsid w:val="00C04770"/>
    <w:rsid w:val="00C11388"/>
    <w:rsid w:val="00C12A4B"/>
    <w:rsid w:val="00C13BB6"/>
    <w:rsid w:val="00C13EFF"/>
    <w:rsid w:val="00C1418F"/>
    <w:rsid w:val="00C20C18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7CA7"/>
    <w:rsid w:val="00CB232B"/>
    <w:rsid w:val="00CB40EB"/>
    <w:rsid w:val="00CB6CD6"/>
    <w:rsid w:val="00CB7010"/>
    <w:rsid w:val="00CC1638"/>
    <w:rsid w:val="00CC1A62"/>
    <w:rsid w:val="00CC47A7"/>
    <w:rsid w:val="00CD053D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3835"/>
    <w:rsid w:val="00DD404D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131D7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0F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1CA6"/>
    <w:rsid w:val="00EE28B5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44EC"/>
    <w:rsid w:val="00F54C19"/>
    <w:rsid w:val="00F5505E"/>
    <w:rsid w:val="00F62F46"/>
    <w:rsid w:val="00F64918"/>
    <w:rsid w:val="00F71927"/>
    <w:rsid w:val="00F76479"/>
    <w:rsid w:val="00F844C0"/>
    <w:rsid w:val="00F92EEB"/>
    <w:rsid w:val="00F977F6"/>
    <w:rsid w:val="00FA2803"/>
    <w:rsid w:val="00FB0A64"/>
    <w:rsid w:val="00FB0EB3"/>
    <w:rsid w:val="00FB4BC2"/>
    <w:rsid w:val="00FC2526"/>
    <w:rsid w:val="00FC2B1A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8114-CAEE-433E-8BD5-C536EF6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311</Pages>
  <Words>30684</Words>
  <Characters>184109</Characters>
  <Application>Microsoft Office Word</Application>
  <DocSecurity>0</DocSecurity>
  <Lines>1534</Lines>
  <Paragraphs>428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77</cp:revision>
  <cp:lastPrinted>2016-03-24T11:46:00Z</cp:lastPrinted>
  <dcterms:created xsi:type="dcterms:W3CDTF">2018-11-05T09:34:00Z</dcterms:created>
  <dcterms:modified xsi:type="dcterms:W3CDTF">2019-10-28T11:33:00Z</dcterms:modified>
</cp:coreProperties>
</file>