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35B" w:rsidRDefault="00CB635B" w:rsidP="00BC467B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  <w:rPr>
          <w:rFonts w:ascii="Calibri" w:hAnsi="Calibri" w:cs="Calibri"/>
        </w:rPr>
      </w:pPr>
      <w:bookmarkStart w:id="0" w:name="_Toc312064592"/>
      <w:bookmarkStart w:id="1" w:name="_Toc375316637"/>
      <w:bookmarkStart w:id="2" w:name="_Toc412557138"/>
      <w:r w:rsidRPr="0062764A">
        <w:rPr>
          <w:rFonts w:ascii="Calibri" w:hAnsi="Calibri" w:cs="Calibri"/>
        </w:rPr>
        <w:t xml:space="preserve">Załącznik </w:t>
      </w:r>
      <w:r>
        <w:rPr>
          <w:rFonts w:ascii="Calibri" w:hAnsi="Calibri" w:cs="Calibri"/>
        </w:rPr>
        <w:t>5</w:t>
      </w:r>
      <w:r w:rsidRPr="0062764A">
        <w:rPr>
          <w:rFonts w:ascii="Calibri" w:hAnsi="Calibri" w:cs="Calibri"/>
        </w:rPr>
        <w:t xml:space="preserve"> – Wzór </w:t>
      </w:r>
      <w:bookmarkEnd w:id="0"/>
      <w:bookmarkEnd w:id="1"/>
      <w:bookmarkEnd w:id="2"/>
      <w:r w:rsidRPr="0062764A">
        <w:rPr>
          <w:rFonts w:ascii="Calibri" w:hAnsi="Calibri" w:cs="Calibri"/>
        </w:rPr>
        <w:t xml:space="preserve">opisu </w:t>
      </w:r>
      <w:r>
        <w:rPr>
          <w:rFonts w:ascii="Calibri" w:hAnsi="Calibri" w:cs="Calibri"/>
        </w:rPr>
        <w:t>założeń</w:t>
      </w:r>
      <w:r w:rsidRPr="0062764A">
        <w:rPr>
          <w:rFonts w:ascii="Calibri" w:hAnsi="Calibri" w:cs="Calibri"/>
        </w:rPr>
        <w:t xml:space="preserve"> modelu </w:t>
      </w:r>
    </w:p>
    <w:p w:rsidR="004F0C77" w:rsidRPr="00795B42" w:rsidRDefault="004F0C77" w:rsidP="00BC467B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  <w:rPr>
          <w:rFonts w:ascii="Calibri" w:hAnsi="Calibri" w:cs="Calibri"/>
          <w:b/>
        </w:rPr>
      </w:pPr>
    </w:p>
    <w:p w:rsidR="00CB635B" w:rsidRDefault="00CB635B" w:rsidP="00BC467B">
      <w:pPr>
        <w:spacing w:before="120" w:after="240" w:line="276" w:lineRule="auto"/>
        <w:jc w:val="center"/>
        <w:rPr>
          <w:rFonts w:ascii="Calibri" w:hAnsi="Calibri" w:cs="Calibri"/>
          <w:b/>
          <w:sz w:val="32"/>
          <w:szCs w:val="32"/>
        </w:rPr>
      </w:pPr>
      <w:r w:rsidRPr="00795B42">
        <w:rPr>
          <w:rFonts w:ascii="Calibri" w:hAnsi="Calibri" w:cs="Calibri"/>
          <w:b/>
          <w:sz w:val="32"/>
          <w:szCs w:val="32"/>
        </w:rPr>
        <w:t xml:space="preserve">Opis </w:t>
      </w:r>
      <w:r w:rsidRPr="006D3590">
        <w:rPr>
          <w:rFonts w:ascii="Calibri" w:hAnsi="Calibri" w:cs="Calibri"/>
          <w:b/>
          <w:sz w:val="32"/>
          <w:szCs w:val="32"/>
        </w:rPr>
        <w:t xml:space="preserve">założeń </w:t>
      </w:r>
      <w:r>
        <w:rPr>
          <w:rFonts w:ascii="Calibri" w:hAnsi="Calibri" w:cs="Calibri"/>
          <w:b/>
          <w:sz w:val="32"/>
          <w:szCs w:val="32"/>
        </w:rPr>
        <w:t>koncepcji akceleratora obligacji społecznych</w:t>
      </w:r>
    </w:p>
    <w:p w:rsidR="00CB635B" w:rsidRDefault="00CB635B" w:rsidP="00BC467B">
      <w:pPr>
        <w:spacing w:before="120" w:after="240" w:line="276" w:lineRule="auto"/>
        <w:jc w:val="center"/>
        <w:rPr>
          <w:rFonts w:ascii="Calibri" w:hAnsi="Calibri" w:cs="Calibri"/>
          <w:b/>
          <w:sz w:val="32"/>
          <w:szCs w:val="32"/>
        </w:rPr>
      </w:pPr>
      <w:r w:rsidRPr="00795B42">
        <w:rPr>
          <w:rFonts w:ascii="Calibri" w:hAnsi="Calibri" w:cs="Calibri"/>
          <w:b/>
          <w:sz w:val="32"/>
          <w:szCs w:val="32"/>
        </w:rPr>
        <w:t>(max. 20 000 znaków)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CB635B" w:rsidRPr="00190ED3" w:rsidTr="00BC467B">
        <w:tc>
          <w:tcPr>
            <w:tcW w:w="9212" w:type="dxa"/>
            <w:shd w:val="clear" w:color="auto" w:fill="99CCFF"/>
          </w:tcPr>
          <w:p w:rsidR="00CB635B" w:rsidRDefault="00CB635B" w:rsidP="005E1597">
            <w:pPr>
              <w:pStyle w:val="Akapitzlist1"/>
              <w:numPr>
                <w:ilvl w:val="0"/>
                <w:numId w:val="5"/>
                <w:numberingChange w:id="3" w:author="Hanna Kądziela" w:date="2016-07-23T22:43:00Z" w:original="%1:1:0:."/>
              </w:numPr>
              <w:tabs>
                <w:tab w:val="clear" w:pos="720"/>
                <w:tab w:val="num" w:pos="540"/>
              </w:tabs>
              <w:autoSpaceDE/>
              <w:autoSpaceDN/>
              <w:spacing w:before="120" w:after="120"/>
              <w:ind w:left="540" w:hanging="540"/>
              <w:jc w:val="both"/>
              <w:rPr>
                <w:szCs w:val="24"/>
              </w:rPr>
            </w:pPr>
            <w:r w:rsidRPr="0021092F">
              <w:rPr>
                <w:szCs w:val="24"/>
              </w:rPr>
              <w:t xml:space="preserve">Założenia </w:t>
            </w:r>
            <w:r>
              <w:rPr>
                <w:szCs w:val="24"/>
              </w:rPr>
              <w:t>koncepcji akceleratora obligacji społecznych</w:t>
            </w:r>
            <w:r w:rsidRPr="0021092F">
              <w:rPr>
                <w:szCs w:val="24"/>
              </w:rPr>
              <w:t xml:space="preserve"> planowane</w:t>
            </w:r>
            <w:r>
              <w:rPr>
                <w:szCs w:val="24"/>
              </w:rPr>
              <w:t>j</w:t>
            </w:r>
            <w:r w:rsidRPr="0021092F">
              <w:rPr>
                <w:szCs w:val="24"/>
              </w:rPr>
              <w:t xml:space="preserve"> do wypracowania </w:t>
            </w:r>
            <w:r w:rsidRPr="00234E98">
              <w:rPr>
                <w:rFonts w:cs="Calibri"/>
                <w:szCs w:val="24"/>
              </w:rPr>
              <w:t>(należy uwzględnić horyzontalną zasadę równości szans i niedyskryminacji, w tym dostępności dla osób z</w:t>
            </w:r>
            <w:r>
              <w:rPr>
                <w:rFonts w:cs="Calibri"/>
                <w:szCs w:val="24"/>
              </w:rPr>
              <w:t> </w:t>
            </w:r>
            <w:r w:rsidRPr="00234E98">
              <w:rPr>
                <w:rFonts w:cs="Calibri"/>
                <w:szCs w:val="24"/>
              </w:rPr>
              <w:t>niepełnosprawnościami)</w:t>
            </w:r>
            <w:r w:rsidRPr="00576B51">
              <w:rPr>
                <w:rFonts w:cs="Calibri"/>
                <w:szCs w:val="24"/>
              </w:rPr>
              <w:t xml:space="preserve"> </w:t>
            </w:r>
          </w:p>
        </w:tc>
      </w:tr>
      <w:tr w:rsidR="00CB635B" w:rsidRPr="00190ED3" w:rsidTr="00D82BB1">
        <w:trPr>
          <w:trHeight w:val="1804"/>
        </w:trPr>
        <w:tc>
          <w:tcPr>
            <w:tcW w:w="9212" w:type="dxa"/>
          </w:tcPr>
          <w:p w:rsidR="00CB635B" w:rsidRPr="004C22A7" w:rsidRDefault="00CB635B" w:rsidP="00B2552E">
            <w:pPr>
              <w:spacing w:before="120" w:after="120"/>
              <w:jc w:val="both"/>
              <w:rPr>
                <w:rFonts w:ascii="Calibri" w:hAnsi="Calibri" w:cs="Calibri"/>
                <w:i/>
              </w:rPr>
            </w:pPr>
            <w:r w:rsidRPr="00A418F3">
              <w:rPr>
                <w:rFonts w:ascii="Calibri" w:hAnsi="Calibri" w:cs="Calibri"/>
                <w:i/>
              </w:rPr>
              <w:t xml:space="preserve">W części tej należy wskazać opis koncepcji, tj. </w:t>
            </w:r>
            <w:r w:rsidRPr="00CD4A7C">
              <w:rPr>
                <w:rFonts w:ascii="Calibri" w:hAnsi="Calibri" w:cs="Calibri"/>
                <w:b/>
                <w:i/>
              </w:rPr>
              <w:t>m.in.</w:t>
            </w:r>
            <w:r w:rsidRPr="00A418F3">
              <w:rPr>
                <w:rFonts w:ascii="Calibri" w:hAnsi="Calibri" w:cs="Calibri"/>
                <w:i/>
              </w:rPr>
              <w:t xml:space="preserve"> pokazać, jaki jest wstępny pomysł na:</w:t>
            </w:r>
          </w:p>
          <w:p w:rsidR="00CB635B" w:rsidRPr="00CD4A7C" w:rsidRDefault="00CB635B" w:rsidP="00CD4A7C">
            <w:pPr>
              <w:numPr>
                <w:ilvl w:val="0"/>
                <w:numId w:val="6"/>
                <w:numberingChange w:id="4" w:author="Hanna Kądziela" w:date="2016-07-23T22:43:00Z" w:original="-"/>
              </w:numPr>
              <w:tabs>
                <w:tab w:val="left" w:pos="567"/>
              </w:tabs>
              <w:spacing w:before="120" w:after="120"/>
              <w:ind w:left="567" w:hanging="567"/>
              <w:jc w:val="both"/>
              <w:rPr>
                <w:rFonts w:ascii="Calibri" w:hAnsi="Calibri" w:cs="Calibri"/>
                <w:i/>
              </w:rPr>
            </w:pPr>
            <w:r w:rsidRPr="00CD4A7C">
              <w:rPr>
                <w:rFonts w:ascii="Calibri" w:hAnsi="Calibri" w:cs="Calibri"/>
                <w:i/>
              </w:rPr>
              <w:t>podział odpowiedzialności za poszczególne procesy pomiędzy akceleratorem a podmiotem wdrażającym obligacje społeczne;</w:t>
            </w:r>
          </w:p>
          <w:p w:rsidR="00CB635B" w:rsidRPr="00CD4A7C" w:rsidRDefault="00CB635B" w:rsidP="00CD4A7C">
            <w:pPr>
              <w:numPr>
                <w:ilvl w:val="0"/>
                <w:numId w:val="6"/>
                <w:numberingChange w:id="5" w:author="Hanna Kądziela" w:date="2016-07-23T22:43:00Z" w:original="-"/>
              </w:numPr>
              <w:tabs>
                <w:tab w:val="left" w:pos="567"/>
              </w:tabs>
              <w:spacing w:before="120" w:after="120"/>
              <w:ind w:left="567" w:hanging="567"/>
              <w:jc w:val="both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 xml:space="preserve">to kto będzie </w:t>
            </w:r>
            <w:r w:rsidRPr="00CD4A7C">
              <w:rPr>
                <w:rFonts w:ascii="Calibri" w:hAnsi="Calibri" w:cs="Calibri"/>
                <w:i/>
              </w:rPr>
              <w:t>uczestników proponowanego schematu / schematów wdrażania obligacji społecznych z wyszczególnieniem ich funkcji lub zakresu zadań do zrealizowania</w:t>
            </w:r>
            <w:r>
              <w:rPr>
                <w:rFonts w:ascii="Calibri" w:hAnsi="Calibri" w:cs="Calibri"/>
                <w:i/>
              </w:rPr>
              <w:t xml:space="preserve"> (zarządca, operator, usługodawca)</w:t>
            </w:r>
            <w:r w:rsidRPr="00CD4A7C">
              <w:rPr>
                <w:rFonts w:ascii="Calibri" w:hAnsi="Calibri" w:cs="Calibri"/>
                <w:i/>
              </w:rPr>
              <w:t>;</w:t>
            </w:r>
          </w:p>
          <w:p w:rsidR="00CB635B" w:rsidRPr="00CD4A7C" w:rsidRDefault="00CB635B" w:rsidP="00CD4A7C">
            <w:pPr>
              <w:numPr>
                <w:ilvl w:val="0"/>
                <w:numId w:val="6"/>
                <w:numberingChange w:id="6" w:author="Hanna Kądziela" w:date="2016-07-23T22:43:00Z" w:original="-"/>
              </w:numPr>
              <w:tabs>
                <w:tab w:val="left" w:pos="567"/>
              </w:tabs>
              <w:spacing w:before="120" w:after="120"/>
              <w:ind w:left="567" w:hanging="567"/>
              <w:jc w:val="both"/>
              <w:rPr>
                <w:rFonts w:ascii="Calibri" w:hAnsi="Calibri" w:cs="Calibri"/>
                <w:i/>
              </w:rPr>
            </w:pPr>
            <w:r w:rsidRPr="00CD4A7C">
              <w:rPr>
                <w:rFonts w:ascii="Calibri" w:hAnsi="Calibri" w:cs="Calibri"/>
                <w:i/>
              </w:rPr>
              <w:t>sposób definiowania efektów, ich wyceny</w:t>
            </w:r>
            <w:r>
              <w:rPr>
                <w:rFonts w:ascii="Calibri" w:hAnsi="Calibri" w:cs="Calibri"/>
                <w:i/>
              </w:rPr>
              <w:t>,</w:t>
            </w:r>
            <w:r w:rsidRPr="00CD4A7C">
              <w:rPr>
                <w:rFonts w:ascii="Calibri" w:hAnsi="Calibri" w:cs="Calibri"/>
                <w:i/>
              </w:rPr>
              <w:t xml:space="preserve"> pomiaru</w:t>
            </w:r>
            <w:r>
              <w:rPr>
                <w:rFonts w:ascii="Calibri" w:hAnsi="Calibri" w:cs="Calibri"/>
                <w:i/>
              </w:rPr>
              <w:t xml:space="preserve"> oraz płatności</w:t>
            </w:r>
            <w:r w:rsidRPr="00CD4A7C">
              <w:rPr>
                <w:rFonts w:ascii="Calibri" w:hAnsi="Calibri" w:cs="Calibri"/>
                <w:i/>
              </w:rPr>
              <w:t>;</w:t>
            </w:r>
          </w:p>
          <w:p w:rsidR="00CB635B" w:rsidRPr="00CD4A7C" w:rsidRDefault="00CB635B" w:rsidP="00CD4A7C">
            <w:pPr>
              <w:numPr>
                <w:ilvl w:val="0"/>
                <w:numId w:val="6"/>
                <w:numberingChange w:id="7" w:author="Hanna Kądziela" w:date="2016-07-23T22:43:00Z" w:original="-"/>
              </w:numPr>
              <w:tabs>
                <w:tab w:val="left" w:pos="567"/>
              </w:tabs>
              <w:spacing w:before="120" w:after="120"/>
              <w:ind w:left="567" w:hanging="567"/>
              <w:jc w:val="both"/>
              <w:rPr>
                <w:rFonts w:ascii="Calibri" w:hAnsi="Calibri" w:cs="Calibri"/>
                <w:i/>
              </w:rPr>
            </w:pPr>
            <w:r w:rsidRPr="00CD4A7C">
              <w:rPr>
                <w:rFonts w:ascii="Calibri" w:hAnsi="Calibri" w:cs="Calibri"/>
                <w:i/>
              </w:rPr>
              <w:t>sposób dotarcia i wyboru podmiotów, które przetestują model, i metody wsparcia w przygotowaniu i wdrożeniu obligacji społecznych</w:t>
            </w:r>
            <w:r>
              <w:rPr>
                <w:rFonts w:ascii="Calibri" w:hAnsi="Calibri" w:cs="Calibri"/>
                <w:i/>
              </w:rPr>
              <w:t>.</w:t>
            </w:r>
            <w:r w:rsidRPr="00A418F3">
              <w:rPr>
                <w:rFonts w:ascii="Calibri" w:hAnsi="Calibri" w:cs="Calibri"/>
                <w:i/>
              </w:rPr>
              <w:t xml:space="preserve"> </w:t>
            </w:r>
          </w:p>
          <w:p w:rsidR="00CB635B" w:rsidRPr="004C22A7" w:rsidRDefault="00CB635B" w:rsidP="00B2552E">
            <w:pPr>
              <w:spacing w:before="120" w:after="120"/>
              <w:jc w:val="both"/>
              <w:rPr>
                <w:rFonts w:ascii="Calibri" w:hAnsi="Calibri" w:cs="Calibri"/>
                <w:i/>
              </w:rPr>
            </w:pPr>
            <w:r w:rsidRPr="004C22A7">
              <w:rPr>
                <w:rFonts w:ascii="Calibri" w:hAnsi="Calibri" w:cs="Calibri"/>
                <w:i/>
              </w:rPr>
              <w:t>Ponadto, należy opisać, na czym polega kompleksowość przyjętej koncepcji.</w:t>
            </w:r>
          </w:p>
          <w:p w:rsidR="00CB635B" w:rsidRDefault="00CB635B">
            <w:pPr>
              <w:spacing w:before="120" w:after="120"/>
              <w:jc w:val="both"/>
              <w:rPr>
                <w:rFonts w:ascii="Calibri" w:hAnsi="Calibri" w:cs="Calibri"/>
                <w:i/>
              </w:rPr>
            </w:pPr>
            <w:r w:rsidRPr="009A7F4E">
              <w:rPr>
                <w:rFonts w:ascii="Calibri" w:hAnsi="Calibri" w:cs="Calibri"/>
                <w:i/>
              </w:rPr>
              <w:t xml:space="preserve">W części tej </w:t>
            </w:r>
            <w:r>
              <w:rPr>
                <w:rFonts w:ascii="Calibri" w:hAnsi="Calibri" w:cs="Calibri"/>
                <w:i/>
              </w:rPr>
              <w:t>nie należy cytować wymogów dotyczących</w:t>
            </w:r>
            <w:r w:rsidRPr="009A7F4E">
              <w:rPr>
                <w:rFonts w:ascii="Calibri" w:hAnsi="Calibri" w:cs="Calibri"/>
                <w:i/>
              </w:rPr>
              <w:t xml:space="preserve"> </w:t>
            </w:r>
            <w:r>
              <w:rPr>
                <w:rFonts w:ascii="Calibri" w:hAnsi="Calibri" w:cs="Calibri"/>
                <w:i/>
              </w:rPr>
              <w:t>koncepcji akceleratora wskazanych w pkt. 5.3.1 i 5.3.2 regulaminu konkursu</w:t>
            </w:r>
            <w:r w:rsidRPr="009A7F4E">
              <w:rPr>
                <w:rFonts w:ascii="Calibri" w:hAnsi="Calibri" w:cs="Calibri"/>
                <w:i/>
              </w:rPr>
              <w:t>.</w:t>
            </w:r>
            <w:r>
              <w:rPr>
                <w:rFonts w:ascii="Calibri" w:hAnsi="Calibri" w:cs="Calibri"/>
                <w:i/>
              </w:rPr>
              <w:t xml:space="preserve"> Opis powinien być zarysem planowanej do wypracowania koncepcji akceleratora obligacji społecznych i przedstawiać autorski </w:t>
            </w:r>
            <w:r w:rsidRPr="00CD4A7C">
              <w:rPr>
                <w:rFonts w:ascii="Calibri" w:hAnsi="Calibri" w:cs="Calibri"/>
                <w:i/>
                <w:u w:val="single"/>
              </w:rPr>
              <w:t>koncept</w:t>
            </w:r>
            <w:r>
              <w:rPr>
                <w:rFonts w:ascii="Calibri" w:hAnsi="Calibri" w:cs="Calibri"/>
                <w:i/>
              </w:rPr>
              <w:t xml:space="preserve"> wnioskodawcy w tym zakresie.</w:t>
            </w:r>
          </w:p>
          <w:p w:rsidR="00CB635B" w:rsidRDefault="00CB635B">
            <w:pPr>
              <w:spacing w:before="120" w:after="120"/>
              <w:jc w:val="both"/>
              <w:rPr>
                <w:rFonts w:ascii="Calibri" w:hAnsi="Calibri" w:cs="Calibri"/>
              </w:rPr>
            </w:pPr>
          </w:p>
          <w:p w:rsidR="00CB635B" w:rsidRDefault="00CB635B">
            <w:pPr>
              <w:spacing w:before="120" w:after="120"/>
              <w:jc w:val="both"/>
              <w:rPr>
                <w:rFonts w:ascii="Calibri" w:hAnsi="Calibri" w:cs="Calibri"/>
              </w:rPr>
            </w:pPr>
          </w:p>
        </w:tc>
      </w:tr>
      <w:tr w:rsidR="00CB635B" w:rsidRPr="00190ED3" w:rsidTr="00B6570D">
        <w:trPr>
          <w:trHeight w:val="557"/>
        </w:trPr>
        <w:tc>
          <w:tcPr>
            <w:tcW w:w="9212" w:type="dxa"/>
            <w:shd w:val="clear" w:color="auto" w:fill="99CCFF"/>
          </w:tcPr>
          <w:p w:rsidR="00CB635B" w:rsidRDefault="00CB635B" w:rsidP="00CD4A7C">
            <w:pPr>
              <w:pStyle w:val="Akapitzlist1"/>
              <w:numPr>
                <w:ilvl w:val="0"/>
                <w:numId w:val="5"/>
                <w:numberingChange w:id="8" w:author="Hanna Kądziela" w:date="2016-07-23T22:43:00Z" w:original="%1:2:0:."/>
              </w:numPr>
              <w:tabs>
                <w:tab w:val="clear" w:pos="720"/>
                <w:tab w:val="num" w:pos="540"/>
              </w:tabs>
              <w:autoSpaceDE/>
              <w:autoSpaceDN/>
              <w:spacing w:before="120" w:after="120"/>
              <w:ind w:left="540" w:hanging="540"/>
              <w:jc w:val="both"/>
              <w:rPr>
                <w:szCs w:val="24"/>
              </w:rPr>
            </w:pPr>
            <w:r>
              <w:rPr>
                <w:szCs w:val="24"/>
              </w:rPr>
              <w:t>Opis formy materialnej, jaką przyjmie koncepcja, z jakich elementów będzie się składać</w:t>
            </w:r>
          </w:p>
        </w:tc>
      </w:tr>
      <w:tr w:rsidR="00CB635B" w:rsidRPr="00190ED3" w:rsidTr="00D82BB1">
        <w:trPr>
          <w:trHeight w:val="1834"/>
        </w:trPr>
        <w:tc>
          <w:tcPr>
            <w:tcW w:w="9212" w:type="dxa"/>
            <w:shd w:val="clear" w:color="auto" w:fill="FFFFFF"/>
          </w:tcPr>
          <w:p w:rsidR="00CB635B" w:rsidRDefault="00CB635B" w:rsidP="0020189A">
            <w:pPr>
              <w:spacing w:before="120" w:after="120"/>
              <w:jc w:val="both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N</w:t>
            </w:r>
            <w:r w:rsidRPr="001733D9">
              <w:rPr>
                <w:rFonts w:ascii="Calibri" w:hAnsi="Calibri" w:cs="Calibri"/>
                <w:i/>
              </w:rPr>
              <w:t>ależy opisać, jak będzie wyglądał</w:t>
            </w:r>
            <w:r>
              <w:rPr>
                <w:rFonts w:ascii="Calibri" w:hAnsi="Calibri" w:cs="Calibri"/>
                <w:i/>
              </w:rPr>
              <w:t>a</w:t>
            </w:r>
            <w:r w:rsidRPr="001733D9">
              <w:rPr>
                <w:rFonts w:ascii="Calibri" w:hAnsi="Calibri" w:cs="Calibri"/>
                <w:i/>
              </w:rPr>
              <w:t xml:space="preserve"> </w:t>
            </w:r>
            <w:r>
              <w:rPr>
                <w:rFonts w:ascii="Calibri" w:hAnsi="Calibri" w:cs="Calibri"/>
                <w:i/>
              </w:rPr>
              <w:t>koncepcja</w:t>
            </w:r>
            <w:r w:rsidRPr="001733D9">
              <w:rPr>
                <w:rFonts w:ascii="Calibri" w:hAnsi="Calibri" w:cs="Calibri"/>
                <w:i/>
              </w:rPr>
              <w:t>, z czego będzie się składał</w:t>
            </w:r>
            <w:r>
              <w:rPr>
                <w:rFonts w:ascii="Calibri" w:hAnsi="Calibri" w:cs="Calibri"/>
                <w:i/>
              </w:rPr>
              <w:t>a</w:t>
            </w:r>
            <w:r w:rsidRPr="001733D9">
              <w:rPr>
                <w:rFonts w:ascii="Calibri" w:hAnsi="Calibri" w:cs="Calibri"/>
                <w:i/>
              </w:rPr>
              <w:t>,</w:t>
            </w:r>
            <w:r>
              <w:rPr>
                <w:rFonts w:ascii="Calibri" w:hAnsi="Calibri" w:cs="Calibri"/>
                <w:i/>
              </w:rPr>
              <w:t xml:space="preserve"> pamiętając, że ma ona mieć postać gotową do przetestowania. W konsekwencji musi zawierać wszystkie narzędzia konieczne do tego, by zrealizować drugie zadanie, </w:t>
            </w:r>
            <w:r w:rsidRPr="001733D9">
              <w:rPr>
                <w:rFonts w:ascii="Calibri" w:hAnsi="Calibri" w:cs="Calibri"/>
                <w:i/>
              </w:rPr>
              <w:t xml:space="preserve">np. zasady działania podmiotów względem grupy docelowej, programy i materiały szkoleniowe, zakres możliwej współpracy </w:t>
            </w:r>
            <w:r>
              <w:rPr>
                <w:rFonts w:ascii="Calibri" w:hAnsi="Calibri" w:cs="Calibri"/>
                <w:i/>
              </w:rPr>
              <w:t>określonych</w:t>
            </w:r>
            <w:r w:rsidRPr="001733D9">
              <w:rPr>
                <w:rFonts w:ascii="Calibri" w:hAnsi="Calibri" w:cs="Calibri"/>
                <w:i/>
              </w:rPr>
              <w:t xml:space="preserve"> podmiotów, itp.</w:t>
            </w:r>
          </w:p>
          <w:p w:rsidR="00CB635B" w:rsidRDefault="00CB635B" w:rsidP="00B2552E">
            <w:pPr>
              <w:spacing w:before="120" w:after="120"/>
              <w:jc w:val="both"/>
              <w:rPr>
                <w:rFonts w:ascii="Calibri" w:hAnsi="Calibri" w:cs="Calibri"/>
                <w:i/>
              </w:rPr>
            </w:pPr>
          </w:p>
          <w:p w:rsidR="00CB635B" w:rsidRDefault="00CB635B">
            <w:pPr>
              <w:spacing w:before="120" w:after="120"/>
              <w:jc w:val="both"/>
              <w:rPr>
                <w:rFonts w:ascii="Calibri" w:hAnsi="Calibri" w:cs="Calibri"/>
                <w:i/>
              </w:rPr>
            </w:pPr>
          </w:p>
          <w:p w:rsidR="004F0C77" w:rsidRDefault="004F0C77">
            <w:pPr>
              <w:spacing w:before="120" w:after="120"/>
              <w:jc w:val="both"/>
              <w:rPr>
                <w:rFonts w:ascii="Calibri" w:hAnsi="Calibri" w:cs="Calibri"/>
                <w:i/>
              </w:rPr>
            </w:pPr>
            <w:bookmarkStart w:id="9" w:name="_GoBack"/>
            <w:bookmarkEnd w:id="9"/>
          </w:p>
        </w:tc>
      </w:tr>
      <w:tr w:rsidR="00CB635B" w:rsidRPr="00190ED3" w:rsidTr="004F0C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77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CB635B" w:rsidRPr="00CB635B" w:rsidRDefault="00CB635B" w:rsidP="00CD4A7C">
            <w:pPr>
              <w:numPr>
                <w:ilvl w:val="0"/>
                <w:numId w:val="5"/>
                <w:numberingChange w:id="10" w:author="Hanna Kądziela" w:date="2016-07-23T22:43:00Z" w:original="%1:3:0:."/>
              </w:numPr>
              <w:tabs>
                <w:tab w:val="clear" w:pos="720"/>
                <w:tab w:val="num" w:pos="567"/>
              </w:tabs>
              <w:spacing w:before="120" w:after="120"/>
              <w:ind w:left="567" w:hanging="567"/>
              <w:jc w:val="both"/>
              <w:rPr>
                <w:rFonts w:ascii="Calibri" w:hAnsi="Calibri" w:cs="Calibri"/>
              </w:rPr>
            </w:pPr>
            <w:r w:rsidRPr="004F0C77">
              <w:rPr>
                <w:rFonts w:ascii="Calibri" w:hAnsi="Calibri" w:cs="Calibri"/>
              </w:rPr>
              <w:lastRenderedPageBreak/>
              <w:t>Opis proponowanych źródeł finansowania schematu obligacji społecznych w ramach 2 etapu.</w:t>
            </w:r>
          </w:p>
        </w:tc>
      </w:tr>
      <w:tr w:rsidR="00CB635B" w:rsidRPr="00190ED3" w:rsidTr="00D82BB1">
        <w:trPr>
          <w:trHeight w:val="1834"/>
        </w:trPr>
        <w:tc>
          <w:tcPr>
            <w:tcW w:w="9212" w:type="dxa"/>
            <w:shd w:val="clear" w:color="auto" w:fill="FFFFFF"/>
          </w:tcPr>
          <w:p w:rsidR="00CB635B" w:rsidRPr="004F0C77" w:rsidRDefault="00CB635B" w:rsidP="003E1F2F">
            <w:pPr>
              <w:pStyle w:val="Akapitzlist1"/>
              <w:autoSpaceDE/>
              <w:autoSpaceDN/>
              <w:spacing w:before="120" w:after="120"/>
              <w:ind w:left="0"/>
              <w:jc w:val="both"/>
              <w:rPr>
                <w:rFonts w:cs="Calibri"/>
                <w:i/>
              </w:rPr>
            </w:pPr>
            <w:r w:rsidRPr="004F0C77">
              <w:rPr>
                <w:rFonts w:cs="Calibri"/>
                <w:i/>
              </w:rPr>
              <w:t xml:space="preserve">W części tej należy przedstawić wstępną propozycję, z jakich źródeł planuje się sfinansować poszczególne elementy koncepcji w ramach 2 etapu, w szczególności usługi społeczne oraz osiągnięte w ramach ich realizacji efekty, zysk dla inwestora, a także jakie będzie podejście do źródeł finansowania nieosiągniętych efektów. W szczególności należy przedstawić, na co w ramach koncepcji będą wydatkowane środki EFS. </w:t>
            </w:r>
          </w:p>
          <w:p w:rsidR="00CB635B" w:rsidRPr="004F0C77" w:rsidRDefault="00CB635B" w:rsidP="003E1F2F">
            <w:pPr>
              <w:pStyle w:val="Akapitzlist1"/>
              <w:autoSpaceDE/>
              <w:autoSpaceDN/>
              <w:spacing w:before="120" w:after="120"/>
              <w:ind w:left="0"/>
              <w:jc w:val="both"/>
              <w:rPr>
                <w:rFonts w:cs="Calibri"/>
                <w:i/>
              </w:rPr>
            </w:pPr>
            <w:r w:rsidRPr="004F0C77">
              <w:rPr>
                <w:rFonts w:cs="Calibri"/>
                <w:i/>
              </w:rPr>
              <w:t>Przyjęte podejście należy uzasadnić.</w:t>
            </w:r>
          </w:p>
          <w:p w:rsidR="00CB635B" w:rsidRDefault="00CB635B" w:rsidP="0020189A">
            <w:pPr>
              <w:spacing w:before="120" w:after="120"/>
              <w:jc w:val="both"/>
              <w:rPr>
                <w:rFonts w:ascii="Calibri" w:hAnsi="Calibri" w:cs="Calibri"/>
                <w:i/>
              </w:rPr>
            </w:pPr>
          </w:p>
        </w:tc>
      </w:tr>
      <w:tr w:rsidR="00CB635B" w:rsidRPr="00190ED3" w:rsidTr="00BC467B">
        <w:trPr>
          <w:trHeight w:val="953"/>
        </w:trPr>
        <w:tc>
          <w:tcPr>
            <w:tcW w:w="9212" w:type="dxa"/>
            <w:shd w:val="clear" w:color="auto" w:fill="99CCFF"/>
          </w:tcPr>
          <w:p w:rsidR="00CB635B" w:rsidRDefault="00CB635B" w:rsidP="00CD4A7C">
            <w:pPr>
              <w:numPr>
                <w:ilvl w:val="0"/>
                <w:numId w:val="5"/>
                <w:numberingChange w:id="11" w:author="Hanna Kądziela" w:date="2016-07-23T22:43:00Z" w:original="%1:4:0:."/>
              </w:numPr>
              <w:tabs>
                <w:tab w:val="clear" w:pos="720"/>
                <w:tab w:val="num" w:pos="360"/>
              </w:tabs>
              <w:spacing w:before="120" w:after="120"/>
              <w:ind w:left="360"/>
              <w:jc w:val="both"/>
              <w:rPr>
                <w:rFonts w:ascii="Calibri" w:hAnsi="Calibri" w:cs="Calibri"/>
              </w:rPr>
            </w:pPr>
            <w:r w:rsidRPr="00190ED3">
              <w:rPr>
                <w:rFonts w:ascii="Calibri" w:hAnsi="Calibri"/>
              </w:rPr>
              <w:t>Oświadczenie, że wypracowan</w:t>
            </w:r>
            <w:r>
              <w:rPr>
                <w:rFonts w:ascii="Calibri" w:hAnsi="Calibri"/>
              </w:rPr>
              <w:t>a koncepcja</w:t>
            </w:r>
            <w:r w:rsidRPr="00190ED3">
              <w:rPr>
                <w:rFonts w:ascii="Calibri" w:hAnsi="Calibri"/>
              </w:rPr>
              <w:t xml:space="preserve"> będzie spełniał</w:t>
            </w:r>
            <w:r>
              <w:rPr>
                <w:rFonts w:ascii="Calibri" w:hAnsi="Calibri"/>
              </w:rPr>
              <w:t>a</w:t>
            </w:r>
            <w:r w:rsidRPr="00190ED3">
              <w:rPr>
                <w:rFonts w:ascii="Calibri" w:hAnsi="Calibri"/>
              </w:rPr>
              <w:t xml:space="preserve"> wymogi określone w </w:t>
            </w:r>
            <w:r>
              <w:rPr>
                <w:rFonts w:ascii="Calibri" w:hAnsi="Calibri"/>
              </w:rPr>
              <w:t>R</w:t>
            </w:r>
            <w:r w:rsidRPr="00190ED3">
              <w:rPr>
                <w:rFonts w:ascii="Calibri" w:hAnsi="Calibri"/>
              </w:rPr>
              <w:t>egulaminie konkursu (</w:t>
            </w:r>
            <w:r>
              <w:rPr>
                <w:rFonts w:ascii="Calibri" w:hAnsi="Calibri"/>
              </w:rPr>
              <w:t>por. podrozdział 5.3</w:t>
            </w:r>
            <w:r w:rsidRPr="00190ED3">
              <w:rPr>
                <w:rFonts w:ascii="Calibri" w:hAnsi="Calibri"/>
              </w:rPr>
              <w:t>)</w:t>
            </w:r>
            <w:r>
              <w:rPr>
                <w:rFonts w:ascii="Calibri" w:hAnsi="Calibri"/>
              </w:rPr>
              <w:t>.</w:t>
            </w:r>
          </w:p>
        </w:tc>
      </w:tr>
      <w:tr w:rsidR="00CB635B" w:rsidRPr="00190ED3" w:rsidTr="00D82BB1">
        <w:trPr>
          <w:trHeight w:val="1171"/>
        </w:trPr>
        <w:tc>
          <w:tcPr>
            <w:tcW w:w="9212" w:type="dxa"/>
            <w:shd w:val="clear" w:color="auto" w:fill="FFFFFF"/>
          </w:tcPr>
          <w:p w:rsidR="00CB635B" w:rsidRDefault="00CB635B">
            <w:pPr>
              <w:spacing w:before="120" w:after="120"/>
              <w:jc w:val="both"/>
              <w:rPr>
                <w:rFonts w:ascii="Calibri" w:hAnsi="Calibri" w:cs="Calibri"/>
              </w:rPr>
            </w:pPr>
            <w:r w:rsidRPr="00CD4A7C">
              <w:rPr>
                <w:rFonts w:ascii="Calibri" w:hAnsi="Calibri"/>
              </w:rPr>
              <w:t xml:space="preserve">Oświadczam, że wypracowana w ramach projektu koncepcja akceleratora obligacji społecznych będzie </w:t>
            </w:r>
            <w:r w:rsidRPr="00CD4A7C">
              <w:rPr>
                <w:rFonts w:ascii="Calibri" w:hAnsi="Calibri" w:cs="Calibri"/>
                <w:shd w:val="clear" w:color="auto" w:fill="FFFFFF"/>
              </w:rPr>
              <w:t>spełniała wymogi określone w</w:t>
            </w:r>
            <w:r w:rsidRPr="00CD4A7C">
              <w:rPr>
                <w:rFonts w:ascii="Calibri" w:hAnsi="Calibri" w:cs="Calibri"/>
              </w:rPr>
              <w:t xml:space="preserve"> regulaminie</w:t>
            </w:r>
            <w:r w:rsidRPr="00CD4A7C">
              <w:rPr>
                <w:rFonts w:ascii="Calibri" w:hAnsi="Calibri"/>
              </w:rPr>
              <w:t xml:space="preserve"> konkursu nr </w:t>
            </w:r>
            <w:r w:rsidRPr="00CD4A7C">
              <w:rPr>
                <w:rFonts w:ascii="Calibri" w:hAnsi="Calibri" w:cs="Calibri"/>
              </w:rPr>
              <w:t xml:space="preserve">POWR.04.01.00-IZ.00-00-007/16 na makro-innowacje: Ścieżka A </w:t>
            </w:r>
            <w:r w:rsidRPr="00F0438E">
              <w:rPr>
                <w:rFonts w:ascii="Calibri" w:hAnsi="Calibri" w:cs="Calibri"/>
              </w:rPr>
              <w:t>–</w:t>
            </w:r>
            <w:r w:rsidRPr="00CD4A7C">
              <w:rPr>
                <w:rFonts w:ascii="Calibri" w:hAnsi="Calibri" w:cs="Calibri"/>
              </w:rPr>
              <w:t xml:space="preserve"> Akcelerator w temacie: </w:t>
            </w:r>
            <w:r w:rsidRPr="00CD4A7C">
              <w:rPr>
                <w:rFonts w:ascii="Calibri" w:hAnsi="Calibri" w:cs="Calibri"/>
                <w:i/>
                <w:color w:val="000000"/>
              </w:rPr>
              <w:t xml:space="preserve">Obligacje społeczne </w:t>
            </w:r>
            <w:r w:rsidRPr="00CD4A7C">
              <w:rPr>
                <w:rFonts w:ascii="Calibri" w:hAnsi="Calibri" w:cs="Calibri"/>
                <w:i/>
              </w:rPr>
              <w:t>jako narzędzie zwiększenia efektywności świadczenia usług społecznych w obszarach wsparcia EFS.</w:t>
            </w:r>
          </w:p>
        </w:tc>
      </w:tr>
    </w:tbl>
    <w:p w:rsidR="00CB635B" w:rsidRPr="003D5337" w:rsidRDefault="00CB635B" w:rsidP="00BC467B">
      <w:pPr>
        <w:spacing w:before="120" w:after="120"/>
        <w:jc w:val="both"/>
        <w:rPr>
          <w:rFonts w:ascii="Calibri" w:hAnsi="Calibri" w:cs="Calibri"/>
          <w:sz w:val="20"/>
          <w:szCs w:val="20"/>
        </w:rPr>
      </w:pPr>
      <w:r w:rsidRPr="003D5337">
        <w:rPr>
          <w:rFonts w:ascii="Calibri" w:hAnsi="Calibri" w:cs="Calibri"/>
          <w:sz w:val="20"/>
          <w:szCs w:val="20"/>
        </w:rPr>
        <w:t>/</w:t>
      </w:r>
      <w:r w:rsidRPr="003D5337">
        <w:rPr>
          <w:rFonts w:ascii="Calibri" w:hAnsi="Calibri" w:cs="Calibri"/>
          <w:i/>
          <w:sz w:val="20"/>
          <w:szCs w:val="20"/>
        </w:rPr>
        <w:t>data</w:t>
      </w:r>
      <w:r w:rsidRPr="003D5337">
        <w:rPr>
          <w:rFonts w:ascii="Calibri" w:hAnsi="Calibri" w:cs="Calibri"/>
          <w:sz w:val="20"/>
          <w:szCs w:val="20"/>
        </w:rPr>
        <w:t>/</w:t>
      </w:r>
      <w:r w:rsidRPr="003D5337">
        <w:rPr>
          <w:rFonts w:ascii="Calibri" w:hAnsi="Calibri" w:cs="Calibri"/>
          <w:sz w:val="20"/>
          <w:szCs w:val="20"/>
        </w:rPr>
        <w:tab/>
      </w:r>
      <w:r w:rsidRPr="003D5337">
        <w:rPr>
          <w:rFonts w:ascii="Calibri" w:hAnsi="Calibri" w:cs="Calibri"/>
          <w:sz w:val="20"/>
          <w:szCs w:val="20"/>
        </w:rPr>
        <w:tab/>
      </w:r>
      <w:r w:rsidRPr="003D5337">
        <w:rPr>
          <w:rFonts w:ascii="Calibri" w:hAnsi="Calibri" w:cs="Calibri"/>
          <w:sz w:val="20"/>
          <w:szCs w:val="20"/>
        </w:rPr>
        <w:tab/>
      </w:r>
    </w:p>
    <w:p w:rsidR="00CB635B" w:rsidRPr="003D5337" w:rsidRDefault="00CB635B" w:rsidP="00BC467B">
      <w:pPr>
        <w:spacing w:before="120" w:after="120"/>
        <w:jc w:val="both"/>
        <w:rPr>
          <w:rFonts w:ascii="Calibri" w:hAnsi="Calibri" w:cs="Calibri"/>
          <w:sz w:val="20"/>
          <w:szCs w:val="20"/>
        </w:rPr>
      </w:pPr>
    </w:p>
    <w:p w:rsidR="00CB635B" w:rsidRPr="00190ED3" w:rsidRDefault="00CB635B" w:rsidP="00BC467B">
      <w:pPr>
        <w:spacing w:before="120" w:after="120"/>
        <w:jc w:val="both"/>
        <w:rPr>
          <w:rFonts w:ascii="Calibri" w:hAnsi="Calibri" w:cs="Calibri"/>
        </w:rPr>
      </w:pPr>
      <w:r w:rsidRPr="003D5337">
        <w:rPr>
          <w:rFonts w:ascii="Calibri" w:hAnsi="Calibri" w:cs="Calibri"/>
          <w:sz w:val="20"/>
          <w:szCs w:val="20"/>
        </w:rPr>
        <w:t>/</w:t>
      </w:r>
      <w:r w:rsidRPr="003D5337">
        <w:rPr>
          <w:rFonts w:ascii="Calibri" w:hAnsi="Calibri" w:cs="Calibri"/>
          <w:i/>
          <w:sz w:val="20"/>
          <w:szCs w:val="20"/>
        </w:rPr>
        <w:t>podpis osoby uprawnionej do reprezentowania wnioskodawcy, zgodny z pkt. 2.7 wniosku o dofinansowanie</w:t>
      </w:r>
      <w:r w:rsidRPr="003D5337">
        <w:rPr>
          <w:rFonts w:ascii="Calibri" w:hAnsi="Calibri" w:cs="Calibri"/>
          <w:sz w:val="20"/>
          <w:szCs w:val="20"/>
        </w:rPr>
        <w:t>/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sectPr w:rsidR="00CB635B" w:rsidRPr="00190ED3" w:rsidSect="006D33FE">
      <w:headerReference w:type="default" r:id="rId8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35B" w:rsidRDefault="00CB635B" w:rsidP="00C84405">
      <w:r>
        <w:separator/>
      </w:r>
    </w:p>
  </w:endnote>
  <w:endnote w:type="continuationSeparator" w:id="0">
    <w:p w:rsidR="00CB635B" w:rsidRDefault="00CB635B" w:rsidP="00C8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35B" w:rsidRDefault="00CB635B" w:rsidP="00C84405">
      <w:r>
        <w:separator/>
      </w:r>
    </w:p>
  </w:footnote>
  <w:footnote w:type="continuationSeparator" w:id="0">
    <w:p w:rsidR="00CB635B" w:rsidRDefault="00CB635B" w:rsidP="00C84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35B" w:rsidRDefault="004F0C77">
    <w:pPr>
      <w:pStyle w:val="Nagwek"/>
    </w:pPr>
    <w:r>
      <w:rPr>
        <w:rFonts w:ascii="Verdana" w:hAnsi="Verdana"/>
        <w:noProof/>
        <w:sz w:val="18"/>
        <w:szCs w:val="1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5" o:spid="_x0000_i1025" type="#_x0000_t75" style="width:450pt;height:69.25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76EB1"/>
    <w:multiLevelType w:val="hybridMultilevel"/>
    <w:tmpl w:val="844E2F72"/>
    <w:lvl w:ilvl="0" w:tplc="C32015F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CF43DE"/>
    <w:multiLevelType w:val="hybridMultilevel"/>
    <w:tmpl w:val="D9289202"/>
    <w:lvl w:ilvl="0" w:tplc="03F41914">
      <w:numFmt w:val="bullet"/>
      <w:lvlText w:val="-"/>
      <w:lvlJc w:val="left"/>
      <w:pPr>
        <w:ind w:left="720" w:hanging="360"/>
      </w:pPr>
      <w:rPr>
        <w:rFonts w:ascii="Cambria" w:eastAsia="MS Mincho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4A2810"/>
    <w:multiLevelType w:val="hybridMultilevel"/>
    <w:tmpl w:val="49EE8652"/>
    <w:lvl w:ilvl="0" w:tplc="B420A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5671D44"/>
    <w:multiLevelType w:val="hybridMultilevel"/>
    <w:tmpl w:val="2AE620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9D3DA8"/>
    <w:multiLevelType w:val="multilevel"/>
    <w:tmpl w:val="B0E4AF9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">
    <w:nsid w:val="3E0F03C7"/>
    <w:multiLevelType w:val="hybridMultilevel"/>
    <w:tmpl w:val="6B7266C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B52309D"/>
    <w:multiLevelType w:val="hybridMultilevel"/>
    <w:tmpl w:val="5FC0E7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4405"/>
    <w:rsid w:val="00026A25"/>
    <w:rsid w:val="0003608A"/>
    <w:rsid w:val="00037012"/>
    <w:rsid w:val="00043FAB"/>
    <w:rsid w:val="0006354A"/>
    <w:rsid w:val="00075232"/>
    <w:rsid w:val="00080B07"/>
    <w:rsid w:val="00084A9C"/>
    <w:rsid w:val="000B431C"/>
    <w:rsid w:val="000D1ED9"/>
    <w:rsid w:val="0012215F"/>
    <w:rsid w:val="001416A3"/>
    <w:rsid w:val="00167C76"/>
    <w:rsid w:val="001733D9"/>
    <w:rsid w:val="00174252"/>
    <w:rsid w:val="00174875"/>
    <w:rsid w:val="00190ED3"/>
    <w:rsid w:val="001930DE"/>
    <w:rsid w:val="001B7FBC"/>
    <w:rsid w:val="001C2BC9"/>
    <w:rsid w:val="001F67D9"/>
    <w:rsid w:val="0020189A"/>
    <w:rsid w:val="0021092F"/>
    <w:rsid w:val="0021766E"/>
    <w:rsid w:val="0023288D"/>
    <w:rsid w:val="00234E98"/>
    <w:rsid w:val="00237F70"/>
    <w:rsid w:val="0024776B"/>
    <w:rsid w:val="002A1961"/>
    <w:rsid w:val="002A6119"/>
    <w:rsid w:val="003116EF"/>
    <w:rsid w:val="003209DB"/>
    <w:rsid w:val="00322750"/>
    <w:rsid w:val="0035240A"/>
    <w:rsid w:val="0036693A"/>
    <w:rsid w:val="00387204"/>
    <w:rsid w:val="00391B14"/>
    <w:rsid w:val="003C058B"/>
    <w:rsid w:val="003C11B9"/>
    <w:rsid w:val="003C379E"/>
    <w:rsid w:val="003D5337"/>
    <w:rsid w:val="003E1F2F"/>
    <w:rsid w:val="00417291"/>
    <w:rsid w:val="0042032A"/>
    <w:rsid w:val="004216B3"/>
    <w:rsid w:val="00425725"/>
    <w:rsid w:val="00433AEE"/>
    <w:rsid w:val="00470AA1"/>
    <w:rsid w:val="004857B0"/>
    <w:rsid w:val="004A695F"/>
    <w:rsid w:val="004C22A7"/>
    <w:rsid w:val="004E11E3"/>
    <w:rsid w:val="004E5829"/>
    <w:rsid w:val="004E7817"/>
    <w:rsid w:val="004F0C77"/>
    <w:rsid w:val="0050154E"/>
    <w:rsid w:val="00510F8B"/>
    <w:rsid w:val="00525E8A"/>
    <w:rsid w:val="005429C7"/>
    <w:rsid w:val="00552F65"/>
    <w:rsid w:val="00574C27"/>
    <w:rsid w:val="00576B51"/>
    <w:rsid w:val="00594EA9"/>
    <w:rsid w:val="005B016B"/>
    <w:rsid w:val="005B4FDB"/>
    <w:rsid w:val="005D7B1C"/>
    <w:rsid w:val="005E1439"/>
    <w:rsid w:val="005E1597"/>
    <w:rsid w:val="005E40EE"/>
    <w:rsid w:val="005F583E"/>
    <w:rsid w:val="0062764A"/>
    <w:rsid w:val="006717B8"/>
    <w:rsid w:val="00677115"/>
    <w:rsid w:val="00686482"/>
    <w:rsid w:val="006A421C"/>
    <w:rsid w:val="006A68E6"/>
    <w:rsid w:val="006B3936"/>
    <w:rsid w:val="006B4F78"/>
    <w:rsid w:val="006D33FE"/>
    <w:rsid w:val="006D3590"/>
    <w:rsid w:val="006F15B5"/>
    <w:rsid w:val="007027F6"/>
    <w:rsid w:val="00755A22"/>
    <w:rsid w:val="00795B42"/>
    <w:rsid w:val="007A1C38"/>
    <w:rsid w:val="007D2E56"/>
    <w:rsid w:val="007E5092"/>
    <w:rsid w:val="007F3118"/>
    <w:rsid w:val="007F4FC2"/>
    <w:rsid w:val="00812DDA"/>
    <w:rsid w:val="008457A5"/>
    <w:rsid w:val="0086166F"/>
    <w:rsid w:val="00864FC8"/>
    <w:rsid w:val="00890572"/>
    <w:rsid w:val="008B045E"/>
    <w:rsid w:val="008B4A09"/>
    <w:rsid w:val="008B6DCD"/>
    <w:rsid w:val="008D3420"/>
    <w:rsid w:val="00901D40"/>
    <w:rsid w:val="009279E6"/>
    <w:rsid w:val="00937B05"/>
    <w:rsid w:val="0094492C"/>
    <w:rsid w:val="00944EF7"/>
    <w:rsid w:val="00975A8C"/>
    <w:rsid w:val="009951AA"/>
    <w:rsid w:val="009A037B"/>
    <w:rsid w:val="009A11F2"/>
    <w:rsid w:val="009A604F"/>
    <w:rsid w:val="009A7C64"/>
    <w:rsid w:val="009A7F4E"/>
    <w:rsid w:val="009E4F1B"/>
    <w:rsid w:val="00A128DB"/>
    <w:rsid w:val="00A12C2F"/>
    <w:rsid w:val="00A15E86"/>
    <w:rsid w:val="00A25014"/>
    <w:rsid w:val="00A418F3"/>
    <w:rsid w:val="00A461A4"/>
    <w:rsid w:val="00A666A8"/>
    <w:rsid w:val="00A7539D"/>
    <w:rsid w:val="00A827B9"/>
    <w:rsid w:val="00AA1002"/>
    <w:rsid w:val="00AC2951"/>
    <w:rsid w:val="00AD3E2E"/>
    <w:rsid w:val="00B2552E"/>
    <w:rsid w:val="00B61238"/>
    <w:rsid w:val="00B6570D"/>
    <w:rsid w:val="00B81547"/>
    <w:rsid w:val="00B904EA"/>
    <w:rsid w:val="00B959D4"/>
    <w:rsid w:val="00BC467B"/>
    <w:rsid w:val="00C04CE5"/>
    <w:rsid w:val="00C24EB7"/>
    <w:rsid w:val="00C364E6"/>
    <w:rsid w:val="00C4113A"/>
    <w:rsid w:val="00C42C75"/>
    <w:rsid w:val="00C45514"/>
    <w:rsid w:val="00C52670"/>
    <w:rsid w:val="00C73911"/>
    <w:rsid w:val="00C84405"/>
    <w:rsid w:val="00CB635B"/>
    <w:rsid w:val="00CD0768"/>
    <w:rsid w:val="00CD4A7C"/>
    <w:rsid w:val="00CD7F94"/>
    <w:rsid w:val="00CF0483"/>
    <w:rsid w:val="00D029F6"/>
    <w:rsid w:val="00D33586"/>
    <w:rsid w:val="00D3541C"/>
    <w:rsid w:val="00D82BB1"/>
    <w:rsid w:val="00D951AE"/>
    <w:rsid w:val="00DC242B"/>
    <w:rsid w:val="00DC782C"/>
    <w:rsid w:val="00DD08F0"/>
    <w:rsid w:val="00DD7C1B"/>
    <w:rsid w:val="00E46DAB"/>
    <w:rsid w:val="00E56ED5"/>
    <w:rsid w:val="00E93C9F"/>
    <w:rsid w:val="00E93E60"/>
    <w:rsid w:val="00EA399E"/>
    <w:rsid w:val="00EC2A70"/>
    <w:rsid w:val="00EE1C09"/>
    <w:rsid w:val="00EE59DC"/>
    <w:rsid w:val="00F0438E"/>
    <w:rsid w:val="00F412F9"/>
    <w:rsid w:val="00F57E42"/>
    <w:rsid w:val="00F612AB"/>
    <w:rsid w:val="00F71F61"/>
    <w:rsid w:val="00F9090D"/>
    <w:rsid w:val="00FB4567"/>
    <w:rsid w:val="00FF1B8C"/>
    <w:rsid w:val="00FF29FC"/>
    <w:rsid w:val="00FF5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5E86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1"/>
    <w:uiPriority w:val="99"/>
    <w:qFormat/>
    <w:rsid w:val="00C84405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84405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basedOn w:val="Domylnaczcionkaakapitu"/>
    <w:link w:val="Nagwek1"/>
    <w:uiPriority w:val="99"/>
    <w:locked/>
    <w:rsid w:val="00C84405"/>
    <w:rPr>
      <w:rFonts w:ascii="Arial" w:hAnsi="Arial" w:cs="Times New Roman"/>
      <w:b/>
      <w:kern w:val="32"/>
      <w:sz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C84405"/>
    <w:rPr>
      <w:rFonts w:ascii="Arial" w:hAnsi="Arial" w:cs="Times New Roman"/>
      <w:b/>
      <w:i/>
      <w:sz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C84405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84405"/>
    <w:rPr>
      <w:rFonts w:ascii="Tahoma" w:hAnsi="Tahoma" w:cs="Times New Roman"/>
      <w:sz w:val="16"/>
      <w:lang w:eastAsia="pl-PL"/>
    </w:rPr>
  </w:style>
  <w:style w:type="character" w:customStyle="1" w:styleId="Nagwek1Znak">
    <w:name w:val="Nagłówek 1 Znak"/>
    <w:uiPriority w:val="99"/>
    <w:rsid w:val="00C84405"/>
    <w:rPr>
      <w:rFonts w:ascii="Cambria" w:hAnsi="Cambria"/>
      <w:b/>
      <w:color w:val="365F91"/>
      <w:sz w:val="28"/>
      <w:lang w:eastAsia="pl-PL"/>
    </w:rPr>
  </w:style>
  <w:style w:type="paragraph" w:styleId="Tekstpodstawowy">
    <w:name w:val="Body Text"/>
    <w:aliases w:val="wypunktowanie"/>
    <w:basedOn w:val="Normalny"/>
    <w:link w:val="TekstpodstawowyZnak"/>
    <w:uiPriority w:val="99"/>
    <w:rsid w:val="00C84405"/>
    <w:pPr>
      <w:jc w:val="both"/>
    </w:pPr>
  </w:style>
  <w:style w:type="character" w:customStyle="1" w:styleId="TekstpodstawowyZnak">
    <w:name w:val="Tekst podstawowy Znak"/>
    <w:aliases w:val="wypunktowanie Znak"/>
    <w:basedOn w:val="Domylnaczcionkaakapitu"/>
    <w:link w:val="Tekstpodstawowy"/>
    <w:uiPriority w:val="99"/>
    <w:locked/>
    <w:rsid w:val="00C84405"/>
    <w:rPr>
      <w:rFonts w:ascii="Times New Roman" w:hAnsi="Times New Roman" w:cs="Times New Roman"/>
      <w:sz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C84405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99"/>
    <w:locked/>
    <w:rsid w:val="00C84405"/>
    <w:rPr>
      <w:rFonts w:ascii="Times New Roman" w:hAnsi="Times New Roman" w:cs="Times New Roman"/>
      <w:b/>
      <w:sz w:val="24"/>
      <w:lang w:eastAsia="pl-PL"/>
    </w:rPr>
  </w:style>
  <w:style w:type="paragraph" w:styleId="Tekstprzypisudolnego">
    <w:name w:val="footnote text"/>
    <w:aliases w:val="Footnote,Podrozdział,Podrozdzia3,-E Fuﬂnotentext,Fuﬂnotentext Ursprung,Fußnotentext Ursprung,-E Fußnotentext,Fußnote,Footnote text,Tekst przypisu Znak Znak Znak Znak,Tekst przypisu Znak Znak Znak Znak Znak,Znak,o,fn"/>
    <w:basedOn w:val="Normalny"/>
    <w:link w:val="TekstprzypisudolnegoZnak"/>
    <w:uiPriority w:val="99"/>
    <w:rsid w:val="00C84405"/>
    <w:rPr>
      <w:rFonts w:eastAsia="Calibri"/>
      <w:sz w:val="20"/>
      <w:szCs w:val="20"/>
    </w:rPr>
  </w:style>
  <w:style w:type="character" w:customStyle="1" w:styleId="FootnoteTextChar">
    <w:name w:val="Footnote Text Char"/>
    <w:aliases w:val="Footnote Char,Podrozdział Char,Podrozdzia3 Char,-E Fuﬂnotentext Char,Fuﬂnotentext Ursprung Char,Fußnotentext Ursprung Char,-E Fußnotentext Char,Fußnote Char,Footnote text Char,Tekst przypisu Znak Znak Znak Znak Char,Znak Char,o Char"/>
    <w:basedOn w:val="Domylnaczcionkaakapitu"/>
    <w:uiPriority w:val="99"/>
    <w:semiHidden/>
    <w:locked/>
    <w:rsid w:val="0035240A"/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ußnotentext Ursprung Znak,-E Fußnotentext Znak,Fußnote Znak,Footnote text Znak,Tekst przypisu Znak Znak Znak Znak Znak1,o Znak"/>
    <w:link w:val="Tekstprzypisudolnego"/>
    <w:uiPriority w:val="99"/>
    <w:locked/>
    <w:rsid w:val="00C84405"/>
    <w:rPr>
      <w:rFonts w:ascii="Times New Roman" w:hAnsi="Times New Roman"/>
      <w:sz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rsid w:val="00C84405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rsid w:val="00167C76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67C7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167C76"/>
    <w:rPr>
      <w:rFonts w:ascii="Times New Roman" w:hAnsi="Times New Roman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67C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167C76"/>
    <w:rPr>
      <w:rFonts w:ascii="Times New Roman" w:hAnsi="Times New Roman" w:cs="Times New Roman"/>
      <w:b/>
    </w:rPr>
  </w:style>
  <w:style w:type="paragraph" w:styleId="Nagwek">
    <w:name w:val="header"/>
    <w:basedOn w:val="Normalny"/>
    <w:link w:val="NagwekZnak"/>
    <w:uiPriority w:val="99"/>
    <w:rsid w:val="000D1E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D1ED9"/>
    <w:rPr>
      <w:rFonts w:ascii="Times New Roman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rsid w:val="000D1E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D1ED9"/>
    <w:rPr>
      <w:rFonts w:ascii="Times New Roman" w:hAnsi="Times New Roman" w:cs="Times New Roman"/>
      <w:sz w:val="24"/>
    </w:rPr>
  </w:style>
  <w:style w:type="paragraph" w:styleId="Akapitzlist">
    <w:name w:val="List Paragraph"/>
    <w:basedOn w:val="Normalny"/>
    <w:link w:val="AkapitzlistZnak1"/>
    <w:uiPriority w:val="99"/>
    <w:qFormat/>
    <w:rsid w:val="0050154E"/>
    <w:pPr>
      <w:spacing w:after="80"/>
      <w:ind w:left="720"/>
      <w:contextualSpacing/>
    </w:pPr>
    <w:rPr>
      <w:rFonts w:ascii="Calibri" w:eastAsia="Calibri" w:hAnsi="Calibri"/>
      <w:sz w:val="22"/>
      <w:szCs w:val="20"/>
      <w:lang w:eastAsia="en-US"/>
    </w:rPr>
  </w:style>
  <w:style w:type="character" w:customStyle="1" w:styleId="AkapitzlistZnak1">
    <w:name w:val="Akapit z listą Znak1"/>
    <w:link w:val="Akapitzlist"/>
    <w:uiPriority w:val="99"/>
    <w:locked/>
    <w:rsid w:val="0050154E"/>
    <w:rPr>
      <w:sz w:val="22"/>
      <w:lang w:eastAsia="en-US"/>
    </w:rPr>
  </w:style>
  <w:style w:type="paragraph" w:customStyle="1" w:styleId="Akapitzlist1">
    <w:name w:val="Akapit z listą1"/>
    <w:basedOn w:val="Normalny"/>
    <w:link w:val="AkapitzlistZnak"/>
    <w:uiPriority w:val="99"/>
    <w:rsid w:val="00795B42"/>
    <w:pPr>
      <w:autoSpaceDE w:val="0"/>
      <w:autoSpaceDN w:val="0"/>
      <w:ind w:left="708"/>
    </w:pPr>
    <w:rPr>
      <w:rFonts w:ascii="Calibri" w:eastAsia="Calibri" w:hAnsi="Calibri"/>
      <w:szCs w:val="20"/>
    </w:rPr>
  </w:style>
  <w:style w:type="character" w:customStyle="1" w:styleId="AkapitzlistZnak">
    <w:name w:val="Akapit z listą Znak"/>
    <w:link w:val="Akapitzlist1"/>
    <w:uiPriority w:val="99"/>
    <w:locked/>
    <w:rsid w:val="00795B42"/>
    <w:rPr>
      <w:sz w:val="24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rsid w:val="00043FA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35240A"/>
    <w:rPr>
      <w:rFonts w:ascii="Times New Roman" w:hAnsi="Times New Roman" w:cs="Times New Roman"/>
      <w:sz w:val="24"/>
      <w:szCs w:val="24"/>
    </w:rPr>
  </w:style>
  <w:style w:type="paragraph" w:styleId="Poprawka">
    <w:name w:val="Revision"/>
    <w:hidden/>
    <w:uiPriority w:val="99"/>
    <w:semiHidden/>
    <w:rsid w:val="004C22A7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788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8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78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78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78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78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78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78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78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78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78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78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78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78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78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78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78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78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78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78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78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78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78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78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78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78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78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78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78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78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78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78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78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78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78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78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78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78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78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78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78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78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78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78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78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78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78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78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78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78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78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78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78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78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78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7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78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78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78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78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78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78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78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78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78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78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78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78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78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78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78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78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78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78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78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78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78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78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7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78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78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78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78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78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78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78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78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78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78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78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78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7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78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78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78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78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78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78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78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78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78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78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78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78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78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78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78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78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78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78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78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78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78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78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78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78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78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78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78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78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78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78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78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78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78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78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78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78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78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78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78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78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78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78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78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78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78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78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415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2 – Wzór Strategii realizacji projektu grantowego</vt:lpstr>
    </vt:vector>
  </TitlesOfParts>
  <Company>wwpe</Company>
  <LinksUpToDate>false</LinksUpToDate>
  <CharactersWithSpaces>2905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2 – Wzór Strategii realizacji projektu grantowego</dc:title>
  <dc:subject/>
  <dc:creator>akuflikowska</dc:creator>
  <cp:keywords/>
  <dc:description/>
  <cp:lastModifiedBy>Agata Kondzior</cp:lastModifiedBy>
  <cp:revision>5</cp:revision>
  <dcterms:created xsi:type="dcterms:W3CDTF">2016-07-22T10:47:00Z</dcterms:created>
  <dcterms:modified xsi:type="dcterms:W3CDTF">2016-07-26T12:17:00Z</dcterms:modified>
</cp:coreProperties>
</file>